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F1A798" w14:textId="27E21F3E" w:rsidR="00372B71" w:rsidRDefault="00372B71" w:rsidP="00DE3D80">
      <w:pPr>
        <w:pStyle w:val="UXtitle"/>
      </w:pPr>
    </w:p>
    <w:p w14:paraId="28D551C9" w14:textId="1AAF51B5" w:rsidR="00DE3D80" w:rsidRDefault="00DE3D80" w:rsidP="00DE3D80">
      <w:pPr>
        <w:pStyle w:val="UXtitle"/>
      </w:pPr>
    </w:p>
    <w:p w14:paraId="52DE3D62" w14:textId="32E5AE05" w:rsidR="00DE3D80" w:rsidRDefault="00DE3D80" w:rsidP="00DE3D80">
      <w:pPr>
        <w:pStyle w:val="UXtitle"/>
      </w:pPr>
    </w:p>
    <w:p w14:paraId="3051D25B" w14:textId="4DFFAD0C" w:rsidR="00DE3D80" w:rsidRDefault="00DE3D80" w:rsidP="00DE3D80">
      <w:pPr>
        <w:pStyle w:val="UXtitle"/>
      </w:pPr>
    </w:p>
    <w:p w14:paraId="0CA8571C" w14:textId="1B389012" w:rsidR="00372B71" w:rsidRDefault="00372B71" w:rsidP="00DE3D80">
      <w:pPr>
        <w:pStyle w:val="UXtitle"/>
      </w:pPr>
    </w:p>
    <w:p w14:paraId="7C8C1057" w14:textId="5547F0A1" w:rsidR="00372B71" w:rsidRPr="009843EE" w:rsidRDefault="00372B71" w:rsidP="009843EE">
      <w:pPr>
        <w:pStyle w:val="UXtitle"/>
      </w:pPr>
      <w:r>
        <w:t>Design Challenge Report: The Nintendo Switch</w:t>
      </w:r>
    </w:p>
    <w:p w14:paraId="0755DD60" w14:textId="17B41A27" w:rsidR="00372B71" w:rsidRDefault="00372B71" w:rsidP="005A7A52">
      <w:pPr>
        <w:pStyle w:val="UXh1"/>
        <w:jc w:val="center"/>
      </w:pPr>
      <w:r>
        <w:t>Accessibility and Inclusive Design</w:t>
      </w:r>
    </w:p>
    <w:p w14:paraId="735C1744" w14:textId="77777777" w:rsidR="009843EE" w:rsidRPr="00380C44" w:rsidRDefault="009843EE" w:rsidP="00380C44"/>
    <w:p w14:paraId="041A65A6" w14:textId="77777777" w:rsidR="00372B71" w:rsidRDefault="00372B71" w:rsidP="00C05278">
      <w:pPr>
        <w:pStyle w:val="UXp"/>
        <w:jc w:val="center"/>
      </w:pPr>
      <w:r>
        <w:t>Tim Huynh</w:t>
      </w:r>
    </w:p>
    <w:p w14:paraId="03BA4682" w14:textId="66BA5624" w:rsidR="00372B71" w:rsidRDefault="00372B71" w:rsidP="00C05278">
      <w:pPr>
        <w:pStyle w:val="UXp"/>
        <w:jc w:val="center"/>
      </w:pPr>
      <w:r>
        <w:t>L</w:t>
      </w:r>
      <w:r w:rsidR="00F2474F">
        <w:t xml:space="preserve">aura </w:t>
      </w:r>
      <w:r>
        <w:t>K</w:t>
      </w:r>
    </w:p>
    <w:p w14:paraId="1C2F9B5B" w14:textId="2A17456C" w:rsidR="00372B71" w:rsidRDefault="00372B71" w:rsidP="00C05278">
      <w:pPr>
        <w:pStyle w:val="UXp"/>
        <w:jc w:val="center"/>
      </w:pPr>
      <w:r>
        <w:t>S</w:t>
      </w:r>
      <w:r w:rsidR="00F2474F">
        <w:t xml:space="preserve">wakirti </w:t>
      </w:r>
      <w:r>
        <w:t>S</w:t>
      </w:r>
    </w:p>
    <w:p w14:paraId="6967B963" w14:textId="778AEBCD" w:rsidR="00372B71" w:rsidRDefault="00372B71" w:rsidP="00C05278">
      <w:pPr>
        <w:pStyle w:val="UXp"/>
        <w:jc w:val="center"/>
      </w:pPr>
      <w:r>
        <w:t>T</w:t>
      </w:r>
      <w:r w:rsidR="00F2474F">
        <w:t xml:space="preserve">ammy </w:t>
      </w:r>
      <w:r>
        <w:t>T</w:t>
      </w:r>
    </w:p>
    <w:p w14:paraId="3F3EE748" w14:textId="33ECFA86" w:rsidR="00372B71" w:rsidRDefault="00372B71" w:rsidP="00C05278">
      <w:pPr>
        <w:pStyle w:val="UXp"/>
        <w:jc w:val="center"/>
      </w:pPr>
      <w:r>
        <w:t>S</w:t>
      </w:r>
      <w:r w:rsidR="00F2474F">
        <w:t xml:space="preserve">iqing </w:t>
      </w:r>
      <w:r>
        <w:t>Z</w:t>
      </w:r>
      <w:bookmarkStart w:id="0" w:name="_z2723krgkaoc" w:colFirst="0" w:colLast="0"/>
      <w:bookmarkEnd w:id="0"/>
    </w:p>
    <w:sdt>
      <w:sdtPr>
        <w:id w:val="-581216006"/>
        <w:docPartObj>
          <w:docPartGallery w:val="Table of Contents"/>
          <w:docPartUnique/>
        </w:docPartObj>
      </w:sdtPr>
      <w:sdtEndPr/>
      <w:sdtContent>
        <w:p w14:paraId="6B3B7E6F" w14:textId="29546B11" w:rsidR="00510591" w:rsidRDefault="00510591" w:rsidP="00510591">
          <w:pPr>
            <w:tabs>
              <w:tab w:val="right" w:pos="9360"/>
            </w:tabs>
            <w:spacing w:before="40" w:line="240" w:lineRule="auto"/>
          </w:pPr>
        </w:p>
        <w:p w14:paraId="5CA4B473" w14:textId="35BFB32F" w:rsidR="00372B71" w:rsidRDefault="005E7F92" w:rsidP="00372B71">
          <w:pPr>
            <w:tabs>
              <w:tab w:val="right" w:pos="9360"/>
            </w:tabs>
            <w:spacing w:before="40" w:line="240" w:lineRule="auto"/>
            <w:rPr>
              <w:color w:val="2D3B45"/>
            </w:rPr>
          </w:pPr>
        </w:p>
      </w:sdtContent>
    </w:sdt>
    <w:p w14:paraId="35AB896D" w14:textId="77777777" w:rsidR="00372B71" w:rsidRDefault="00372B71" w:rsidP="00372B71">
      <w:pPr>
        <w:rPr>
          <w:b/>
          <w:color w:val="2D3B45"/>
        </w:rPr>
      </w:pPr>
    </w:p>
    <w:p w14:paraId="10C3F8C9" w14:textId="77777777" w:rsidR="00372B71" w:rsidRDefault="00372B71" w:rsidP="00372B71">
      <w:pPr>
        <w:shd w:val="clear" w:color="auto" w:fill="FFFFFF"/>
        <w:spacing w:after="200"/>
        <w:rPr>
          <w:b/>
          <w:color w:val="2D3B45"/>
        </w:rPr>
      </w:pPr>
    </w:p>
    <w:p w14:paraId="5B5ACED6" w14:textId="77777777" w:rsidR="00510591" w:rsidRDefault="00510591" w:rsidP="00372B71">
      <w:pPr>
        <w:pStyle w:val="Heading1"/>
      </w:pPr>
      <w:bookmarkStart w:id="1" w:name="_742f94m1t494" w:colFirst="0" w:colLast="0"/>
      <w:bookmarkEnd w:id="1"/>
      <w:r>
        <w:br w:type="page"/>
      </w:r>
    </w:p>
    <w:p w14:paraId="492BF6DC" w14:textId="7428C6AD" w:rsidR="00372B71" w:rsidRDefault="00372B71" w:rsidP="005A7A52">
      <w:pPr>
        <w:pStyle w:val="UXh1"/>
      </w:pPr>
      <w:r>
        <w:lastRenderedPageBreak/>
        <w:t>Executive Summary</w:t>
      </w:r>
    </w:p>
    <w:p w14:paraId="36AA2678" w14:textId="77777777" w:rsidR="00372B71" w:rsidRDefault="00372B71" w:rsidP="007E5B2D">
      <w:pPr>
        <w:pStyle w:val="UXp"/>
      </w:pPr>
      <w:r>
        <w:t>This report examines the barriers that low-vision users face when using the Nintendo Switch and proposes a redesign that helps mitigate these barriers.</w:t>
      </w:r>
    </w:p>
    <w:p w14:paraId="3892AD8D" w14:textId="7F343B35" w:rsidR="00372B71" w:rsidRDefault="00372B71" w:rsidP="007E5B2D">
      <w:pPr>
        <w:pStyle w:val="UXp"/>
      </w:pPr>
      <w:r>
        <w:t>In a span of two months, the team started by understanding the product, the users</w:t>
      </w:r>
      <w:r w:rsidR="00510591">
        <w:t>,</w:t>
      </w:r>
      <w:r>
        <w:t xml:space="preserve"> and potential barriers that disabled users might face in a larger scope. Next, through conducting primary and secondary research, the team </w:t>
      </w:r>
      <w:r w:rsidR="002C3D5E">
        <w:t>narro</w:t>
      </w:r>
      <w:r w:rsidR="00FB64C2">
        <w:t>wed the scope to</w:t>
      </w:r>
      <w:r>
        <w:t xml:space="preserve"> low-vision </w:t>
      </w:r>
      <w:r w:rsidR="00FB64C2">
        <w:t xml:space="preserve">users </w:t>
      </w:r>
      <w:r>
        <w:t xml:space="preserve">and </w:t>
      </w:r>
      <w:r w:rsidR="00510591">
        <w:t>identified</w:t>
      </w:r>
      <w:r>
        <w:t xml:space="preserve"> major issues to redesign. A few prototypes and mockups were then developed and evaluated by representative users w</w:t>
      </w:r>
      <w:r w:rsidR="00633344">
        <w:t>ho had</w:t>
      </w:r>
      <w:r>
        <w:t xml:space="preserve"> either first-hand or second-hand experience</w:t>
      </w:r>
      <w:r w:rsidR="00514730">
        <w:t>.</w:t>
      </w:r>
      <w:r>
        <w:t xml:space="preserve"> </w:t>
      </w:r>
      <w:r w:rsidR="00514730">
        <w:t>Then the</w:t>
      </w:r>
      <w:r>
        <w:t xml:space="preserve"> team iterated the solutions according to</w:t>
      </w:r>
      <w:r w:rsidR="004F251F">
        <w:t xml:space="preserve"> user </w:t>
      </w:r>
      <w:r>
        <w:t>feedback.</w:t>
      </w:r>
    </w:p>
    <w:p w14:paraId="6E18B989" w14:textId="048EF2FE" w:rsidR="00372B71" w:rsidRDefault="00372B71" w:rsidP="007E5B2D">
      <w:pPr>
        <w:pStyle w:val="UXp"/>
      </w:pPr>
      <w:r>
        <w:t>The final redesign includes the following features</w:t>
      </w:r>
      <w:r w:rsidR="00B663AD">
        <w:t>:</w:t>
      </w:r>
    </w:p>
    <w:p w14:paraId="4592A944" w14:textId="00A7A4DD" w:rsidR="00372B71" w:rsidRDefault="00421582" w:rsidP="007E5B2D">
      <w:pPr>
        <w:pStyle w:val="UXp"/>
        <w:numPr>
          <w:ilvl w:val="0"/>
          <w:numId w:val="22"/>
        </w:numPr>
      </w:pPr>
      <w:r>
        <w:t>Sticker sheets for c</w:t>
      </w:r>
      <w:r w:rsidR="00372B71">
        <w:t xml:space="preserve">olored </w:t>
      </w:r>
      <w:r>
        <w:t xml:space="preserve">and raised </w:t>
      </w:r>
      <w:r w:rsidR="00372B71">
        <w:t>letters on the controller buttons</w:t>
      </w:r>
    </w:p>
    <w:p w14:paraId="26747025" w14:textId="23298763" w:rsidR="00372B71" w:rsidRDefault="00372B71" w:rsidP="007E5B2D">
      <w:pPr>
        <w:pStyle w:val="UXp"/>
        <w:numPr>
          <w:ilvl w:val="0"/>
          <w:numId w:val="22"/>
        </w:numPr>
      </w:pPr>
      <w:r>
        <w:t>Flexible font</w:t>
      </w:r>
      <w:r w:rsidR="00DB1234">
        <w:t>-</w:t>
      </w:r>
      <w:r>
        <w:t xml:space="preserve"> and UI</w:t>
      </w:r>
      <w:r w:rsidR="00DB1234">
        <w:t>-</w:t>
      </w:r>
      <w:r>
        <w:t xml:space="preserve">scaling at </w:t>
      </w:r>
      <w:r w:rsidR="005B4C8D">
        <w:t>the</w:t>
      </w:r>
      <w:r>
        <w:t xml:space="preserve"> system level</w:t>
      </w:r>
    </w:p>
    <w:p w14:paraId="5BFEF822" w14:textId="66685432" w:rsidR="00372B71" w:rsidRDefault="00372B71" w:rsidP="007E5B2D">
      <w:pPr>
        <w:pStyle w:val="UXp"/>
        <w:numPr>
          <w:ilvl w:val="0"/>
          <w:numId w:val="22"/>
        </w:numPr>
      </w:pPr>
      <w:r>
        <w:t>Pre</w:t>
      </w:r>
      <w:r w:rsidR="009872E5">
        <w:t>-</w:t>
      </w:r>
      <w:r>
        <w:t>set color filters allowing customizations</w:t>
      </w:r>
    </w:p>
    <w:p w14:paraId="5F820F22" w14:textId="70B3FAE4" w:rsidR="00372B71" w:rsidRDefault="00372B71" w:rsidP="007E5B2D">
      <w:pPr>
        <w:pStyle w:val="UXp"/>
      </w:pPr>
      <w:r>
        <w:t xml:space="preserve">Despite a few limitations in our redesign, we hope it will work </w:t>
      </w:r>
      <w:r w:rsidR="00424E06">
        <w:t>to</w:t>
      </w:r>
      <w:r>
        <w:t xml:space="preserve"> rais</w:t>
      </w:r>
      <w:r w:rsidR="00424E06">
        <w:t>e</w:t>
      </w:r>
      <w:r>
        <w:t xml:space="preserve"> accessibility awareness and inclusive design in the gaming industry</w:t>
      </w:r>
      <w:r w:rsidR="00C947E4">
        <w:t>.</w:t>
      </w:r>
      <w:r>
        <w:t xml:space="preserve"> </w:t>
      </w:r>
      <w:r w:rsidR="00C947E4">
        <w:t>W</w:t>
      </w:r>
      <w:r>
        <w:t>e are hop</w:t>
      </w:r>
      <w:r w:rsidR="00C947E4">
        <w:t>e that</w:t>
      </w:r>
      <w:r>
        <w:t xml:space="preserve"> game makers will build more accessible games and devices in the future.</w:t>
      </w:r>
    </w:p>
    <w:p w14:paraId="1B8B82F1" w14:textId="50B2FB92" w:rsidR="00372B71" w:rsidRDefault="00372B71" w:rsidP="007E5B2D">
      <w:pPr>
        <w:pStyle w:val="UXp"/>
      </w:pPr>
      <w:r>
        <w:t xml:space="preserve">Our next steps include seeking more feedback from low-vision players and iterating our solutions, producing interactive prototypes, and addressing the issues and consequences that would result from our solutions. </w:t>
      </w:r>
    </w:p>
    <w:p w14:paraId="10D57896" w14:textId="77777777" w:rsidR="00380B82" w:rsidRDefault="00380B82" w:rsidP="00372B71">
      <w:pPr>
        <w:pStyle w:val="Heading1"/>
      </w:pPr>
      <w:bookmarkStart w:id="2" w:name="_qy62xihao8o9" w:colFirst="0" w:colLast="0"/>
      <w:bookmarkEnd w:id="2"/>
      <w:r>
        <w:br w:type="page"/>
      </w:r>
    </w:p>
    <w:p w14:paraId="522B0721" w14:textId="1B016EFB" w:rsidR="00372B71" w:rsidRDefault="00057B7F" w:rsidP="005A7A52">
      <w:pPr>
        <w:pStyle w:val="UXh1"/>
      </w:pPr>
      <w:r>
        <w:lastRenderedPageBreak/>
        <w:t xml:space="preserve">1. </w:t>
      </w:r>
      <w:r w:rsidR="00372B71">
        <w:t>System Description</w:t>
      </w:r>
    </w:p>
    <w:p w14:paraId="57BD63F0" w14:textId="3B25C922" w:rsidR="00372B71" w:rsidRDefault="00372B71" w:rsidP="007E5B2D">
      <w:pPr>
        <w:pStyle w:val="UXp"/>
      </w:pPr>
      <w:r>
        <w:t xml:space="preserve">The Nintendo Switch is a video game system developed by Nintendo, and the company’s mission is “to put smiles on the faces of everyone we touch” (Nintendo, n.d.). It is composed of a console, a dock, a pair of controllers known as </w:t>
      </w:r>
      <w:r w:rsidR="0046142E">
        <w:t>J</w:t>
      </w:r>
      <w:r>
        <w:t xml:space="preserve">oy-Cons, and its software. </w:t>
      </w:r>
    </w:p>
    <w:p w14:paraId="17AFDE0F" w14:textId="04EAC298" w:rsidR="00372B71" w:rsidRDefault="00372B71" w:rsidP="007E5B2D">
      <w:pPr>
        <w:pStyle w:val="UXp"/>
      </w:pPr>
      <w:r>
        <w:t>The Switch was first released in 2017</w:t>
      </w:r>
      <w:r w:rsidR="00FA7B69">
        <w:t>.</w:t>
      </w:r>
      <w:r>
        <w:t xml:space="preserve"> </w:t>
      </w:r>
      <w:r w:rsidR="00FA7B69">
        <w:t>T</w:t>
      </w:r>
      <w:r>
        <w:t xml:space="preserve">he Joy-Cons can be attached </w:t>
      </w:r>
      <w:r w:rsidR="00FA7B69">
        <w:t xml:space="preserve">to the console or detached from it. These options let </w:t>
      </w:r>
      <w:r>
        <w:t>gamers play in handheld, tabletop</w:t>
      </w:r>
      <w:r w:rsidR="00FA7B69">
        <w:t xml:space="preserve">, or </w:t>
      </w:r>
      <w:r>
        <w:t>TV</w:t>
      </w:r>
      <w:r w:rsidR="00FA7B69">
        <w:t>-connected</w:t>
      </w:r>
      <w:r>
        <w:t xml:space="preserve"> mode</w:t>
      </w:r>
      <w:r w:rsidR="00FA7B69">
        <w:t>s</w:t>
      </w:r>
      <w:r>
        <w:t xml:space="preserve">. In 2019, Nintendo Switch Lite was released </w:t>
      </w:r>
      <w:r w:rsidR="00874933">
        <w:t xml:space="preserve">as a handheld-only device </w:t>
      </w:r>
      <w:r>
        <w:t>with a relatively lower price.</w:t>
      </w:r>
    </w:p>
    <w:p w14:paraId="50E6A031" w14:textId="5C744E1F" w:rsidR="00372B71" w:rsidRDefault="00372B71" w:rsidP="007E5B2D">
      <w:pPr>
        <w:pStyle w:val="UXp"/>
      </w:pPr>
      <w:r>
        <w:t xml:space="preserve">Nintendo Switch </w:t>
      </w:r>
      <w:r w:rsidR="00B24283">
        <w:t xml:space="preserve">users </w:t>
      </w:r>
      <w:r>
        <w:t>can be anyone interested in playing video games</w:t>
      </w:r>
      <w:r w:rsidR="00401D2C">
        <w:t xml:space="preserve">. They </w:t>
      </w:r>
      <w:r>
        <w:t xml:space="preserve">vary in age, </w:t>
      </w:r>
      <w:r w:rsidR="00066F1F">
        <w:t>preferred genre</w:t>
      </w:r>
      <w:r>
        <w:t>, location, language and culture, experience and skill, physical and cognitive ability,</w:t>
      </w:r>
      <w:r w:rsidR="00E031B7">
        <w:t xml:space="preserve"> and so on. T</w:t>
      </w:r>
      <w:r>
        <w:t>hey can play alone or with others</w:t>
      </w:r>
      <w:r w:rsidR="00D910B6">
        <w:t xml:space="preserve"> in-person or online.</w:t>
      </w:r>
    </w:p>
    <w:p w14:paraId="3A9C613A" w14:textId="06FA884A" w:rsidR="00372B71" w:rsidRDefault="00803457" w:rsidP="005A7A52">
      <w:pPr>
        <w:pStyle w:val="UXh1"/>
      </w:pPr>
      <w:bookmarkStart w:id="3" w:name="_q6ld8bmcbd2" w:colFirst="0" w:colLast="0"/>
      <w:bookmarkEnd w:id="3"/>
      <w:r>
        <w:t xml:space="preserve">2. </w:t>
      </w:r>
      <w:r w:rsidR="00372B71">
        <w:t>Problem Context</w:t>
      </w:r>
    </w:p>
    <w:p w14:paraId="7968C3E5" w14:textId="6A8D3E2F" w:rsidR="00372B71" w:rsidRDefault="00372B71" w:rsidP="007E5B2D">
      <w:pPr>
        <w:pStyle w:val="UXp"/>
      </w:pPr>
      <w:r>
        <w:t>To understand the problem space, we conducted a cycle</w:t>
      </w:r>
      <w:r w:rsidR="001E4038">
        <w:t>-</w:t>
      </w:r>
      <w:r>
        <w:t>of</w:t>
      </w:r>
      <w:r w:rsidR="001E4038">
        <w:t>-</w:t>
      </w:r>
      <w:r>
        <w:t>exclusion exercise and looked at who made the product, why it was made, how it was made, who it was made for</w:t>
      </w:r>
      <w:r w:rsidR="002C6811">
        <w:t>,</w:t>
      </w:r>
      <w:r>
        <w:t xml:space="preserve"> and who are the </w:t>
      </w:r>
      <w:r w:rsidR="002C6811">
        <w:t xml:space="preserve">actual </w:t>
      </w:r>
      <w:r>
        <w:t>users. We also examined the current accessibility</w:t>
      </w:r>
      <w:r w:rsidR="00CC36C1">
        <w:t>-</w:t>
      </w:r>
      <w:r>
        <w:t xml:space="preserve">features and found </w:t>
      </w:r>
      <w:r w:rsidR="002C6811">
        <w:t>existing solutions in this field.</w:t>
      </w:r>
      <w:r>
        <w:t xml:space="preserve"> </w:t>
      </w:r>
      <w:r w:rsidR="002C6811">
        <w:t xml:space="preserve">There are options for </w:t>
      </w:r>
      <w:r>
        <w:t>controller</w:t>
      </w:r>
      <w:r w:rsidR="002C6811">
        <w:t>-</w:t>
      </w:r>
      <w:r>
        <w:t>button remapping, zoom</w:t>
      </w:r>
      <w:r w:rsidR="002C6811">
        <w:t xml:space="preserve"> level</w:t>
      </w:r>
      <w:r>
        <w:t>, color inversion</w:t>
      </w:r>
      <w:r w:rsidR="002C6811">
        <w:t>,</w:t>
      </w:r>
      <w:r>
        <w:t xml:space="preserve"> and greyscale</w:t>
      </w:r>
      <w:r w:rsidR="002C6811">
        <w:t xml:space="preserve">. </w:t>
      </w:r>
      <w:r>
        <w:t xml:space="preserve"> </w:t>
      </w:r>
      <w:r w:rsidR="002C6811">
        <w:t>An</w:t>
      </w:r>
      <w:r>
        <w:t xml:space="preserve"> adaptive controller </w:t>
      </w:r>
      <w:r w:rsidR="002C6811">
        <w:t>for the Switch</w:t>
      </w:r>
      <w:r>
        <w:t xml:space="preserve"> was recently released in Japan.</w:t>
      </w:r>
    </w:p>
    <w:p w14:paraId="43301DFB" w14:textId="7F9A0485" w:rsidR="00372B71" w:rsidRDefault="00372B71" w:rsidP="007E5B2D">
      <w:pPr>
        <w:pStyle w:val="UXp"/>
      </w:pPr>
      <w:r>
        <w:t xml:space="preserve">However, we </w:t>
      </w:r>
      <w:r w:rsidR="006C3D13">
        <w:t xml:space="preserve">have </w:t>
      </w:r>
      <w:r>
        <w:t xml:space="preserve">found that there is a huge gap to fill after </w:t>
      </w:r>
      <w:r w:rsidR="006C3D13">
        <w:t>empathizing</w:t>
      </w:r>
      <w:r>
        <w:t xml:space="preserve"> with gamers w</w:t>
      </w:r>
      <w:r w:rsidR="000C6128">
        <w:t>ho have</w:t>
      </w:r>
      <w:r>
        <w:t xml:space="preserve"> disabilities in motor, audio, visual, motor and financial aspects. For instance, users need both hands to play with the Switch Lite, there are no in-game visual cues indicating the directions that sounds come from, the text and UI are tiny, and there is a lack of visual contrast between UI and the background. In addition, the Switch may be too expensive for many people.</w:t>
      </w:r>
    </w:p>
    <w:p w14:paraId="6096565F" w14:textId="20E8EE3B" w:rsidR="00372B71" w:rsidRDefault="00372B71" w:rsidP="007E5B2D">
      <w:pPr>
        <w:pStyle w:val="UXp"/>
      </w:pPr>
      <w:r>
        <w:t>To narrow the scope of our project, we decided to focus our efforts on the low-vision user group. After conducting secondary research such as reading research papers, searching for opinions expressed by players with disabilities on social media, the Game Accessibility Guidelines</w:t>
      </w:r>
      <w:r w:rsidR="007E5B2D">
        <w:t xml:space="preserve"> website</w:t>
      </w:r>
      <w:r>
        <w:t>, and conducting competitor analysis, we identified five specific barriers that low-vision gamers face</w:t>
      </w:r>
      <w:r w:rsidR="00AE53F0">
        <w:t>:</w:t>
      </w:r>
    </w:p>
    <w:p w14:paraId="027C6164" w14:textId="3307D25A" w:rsidR="00372B71" w:rsidRDefault="00372B71" w:rsidP="007E5B2D">
      <w:pPr>
        <w:pStyle w:val="UXp"/>
        <w:numPr>
          <w:ilvl w:val="0"/>
          <w:numId w:val="38"/>
        </w:numPr>
      </w:pPr>
      <w:r>
        <w:t>Same button colors on the controllers</w:t>
      </w:r>
    </w:p>
    <w:p w14:paraId="78B0FBDC" w14:textId="383E1E32" w:rsidR="00372B71" w:rsidRDefault="007E5B2D" w:rsidP="007E5B2D">
      <w:pPr>
        <w:pStyle w:val="UXp"/>
        <w:numPr>
          <w:ilvl w:val="0"/>
          <w:numId w:val="38"/>
        </w:numPr>
      </w:pPr>
      <w:r>
        <w:t>Small font</w:t>
      </w:r>
      <w:r w:rsidR="00372B71">
        <w:t xml:space="preserve"> and UI</w:t>
      </w:r>
    </w:p>
    <w:p w14:paraId="38BB3284" w14:textId="77777777" w:rsidR="00372B71" w:rsidRDefault="00372B71" w:rsidP="007E5B2D">
      <w:pPr>
        <w:pStyle w:val="UXp"/>
        <w:numPr>
          <w:ilvl w:val="0"/>
          <w:numId w:val="38"/>
        </w:numPr>
      </w:pPr>
      <w:r>
        <w:t>Lack of contrast between UI and the background</w:t>
      </w:r>
    </w:p>
    <w:p w14:paraId="008DCBA6" w14:textId="77777777" w:rsidR="00372B71" w:rsidRDefault="00372B71" w:rsidP="007E5B2D">
      <w:pPr>
        <w:pStyle w:val="UXp"/>
        <w:numPr>
          <w:ilvl w:val="0"/>
          <w:numId w:val="38"/>
        </w:numPr>
      </w:pPr>
      <w:r>
        <w:t>No text-to-speech feature</w:t>
      </w:r>
    </w:p>
    <w:p w14:paraId="0DC8F00E" w14:textId="77777777" w:rsidR="00AE53F0" w:rsidRDefault="00372B71" w:rsidP="007E5B2D">
      <w:pPr>
        <w:pStyle w:val="UXp"/>
        <w:numPr>
          <w:ilvl w:val="0"/>
          <w:numId w:val="38"/>
        </w:numPr>
      </w:pPr>
      <w:r>
        <w:t>No directional pointers to indicate sound directio</w:t>
      </w:r>
      <w:r w:rsidR="00E54FCA">
        <w:t>n</w:t>
      </w:r>
      <w:r w:rsidR="00E70009">
        <w:t xml:space="preserve"> </w:t>
      </w:r>
    </w:p>
    <w:p w14:paraId="794CEED0" w14:textId="384D55AA" w:rsidR="00E70009" w:rsidRDefault="00E70009" w:rsidP="00E70009">
      <w:pPr>
        <w:pStyle w:val="UXp"/>
        <w:sectPr w:rsidR="00E70009" w:rsidSect="001565D4">
          <w:headerReference w:type="even" r:id="rId8"/>
          <w:headerReference w:type="default" r:id="rId9"/>
          <w:footerReference w:type="default" r:id="rId10"/>
          <w:pgSz w:w="12240" w:h="15840"/>
          <w:pgMar w:top="1440" w:right="1440" w:bottom="1440" w:left="1440" w:header="720" w:footer="720" w:gutter="0"/>
          <w:cols w:space="720"/>
        </w:sectPr>
      </w:pPr>
    </w:p>
    <w:p w14:paraId="15E139A0" w14:textId="483A2291" w:rsidR="00372B71" w:rsidRDefault="00372B71" w:rsidP="007E5B2D">
      <w:pPr>
        <w:pStyle w:val="UXp"/>
      </w:pPr>
      <w:r>
        <w:lastRenderedPageBreak/>
        <w:t>After talking to</w:t>
      </w:r>
      <w:r w:rsidR="007E5B2D">
        <w:t xml:space="preserve"> inclusive-design expert </w:t>
      </w:r>
      <w:r>
        <w:t xml:space="preserve">Bryce Johnson </w:t>
      </w:r>
      <w:r w:rsidR="00465CA9">
        <w:t xml:space="preserve">and </w:t>
      </w:r>
      <w:r>
        <w:t xml:space="preserve">a representative user, we gained a better understanding of possible constraints and </w:t>
      </w:r>
      <w:r w:rsidR="00465CA9">
        <w:t>possibilities. We</w:t>
      </w:r>
      <w:r>
        <w:t xml:space="preserve"> decided to focus our project on the following three issues: </w:t>
      </w:r>
    </w:p>
    <w:p w14:paraId="7C6C79E6" w14:textId="33A235CB" w:rsidR="00372B71" w:rsidRDefault="00372B71" w:rsidP="007E5B2D">
      <w:pPr>
        <w:pStyle w:val="UXp"/>
        <w:numPr>
          <w:ilvl w:val="0"/>
          <w:numId w:val="24"/>
        </w:numPr>
      </w:pPr>
      <w:r>
        <w:t>Same button colors on the controllers</w:t>
      </w:r>
    </w:p>
    <w:p w14:paraId="688D7765" w14:textId="56F9C8C7" w:rsidR="00372B71" w:rsidRDefault="004E533C" w:rsidP="007E5B2D">
      <w:pPr>
        <w:pStyle w:val="UXp"/>
        <w:numPr>
          <w:ilvl w:val="0"/>
          <w:numId w:val="24"/>
        </w:numPr>
      </w:pPr>
      <w:r>
        <w:t>Small</w:t>
      </w:r>
      <w:r w:rsidR="00372B71">
        <w:t xml:space="preserve"> text and UI</w:t>
      </w:r>
    </w:p>
    <w:p w14:paraId="162A4DDD" w14:textId="77777777" w:rsidR="00372B71" w:rsidRDefault="00372B71" w:rsidP="007E5B2D">
      <w:pPr>
        <w:pStyle w:val="UXp"/>
        <w:numPr>
          <w:ilvl w:val="0"/>
          <w:numId w:val="24"/>
        </w:numPr>
      </w:pPr>
      <w:r>
        <w:t>Lack of contrast between UI and background</w:t>
      </w:r>
    </w:p>
    <w:p w14:paraId="6FF9C789" w14:textId="18F620FB" w:rsidR="00372B71" w:rsidRDefault="00803457" w:rsidP="005A7A52">
      <w:pPr>
        <w:pStyle w:val="UXh1"/>
      </w:pPr>
      <w:bookmarkStart w:id="4" w:name="_42276da8wv5j" w:colFirst="0" w:colLast="0"/>
      <w:bookmarkEnd w:id="4"/>
      <w:r>
        <w:t xml:space="preserve">3. </w:t>
      </w:r>
      <w:r w:rsidR="00372B71">
        <w:t>Problem Statements</w:t>
      </w:r>
    </w:p>
    <w:p w14:paraId="5C68D212" w14:textId="77777777" w:rsidR="00372B71" w:rsidRDefault="00372B71" w:rsidP="007E5B2D">
      <w:pPr>
        <w:pStyle w:val="UXp"/>
      </w:pPr>
      <w:r>
        <w:t>The following problem statements have been developed based on our secondary and primary research.</w:t>
      </w:r>
    </w:p>
    <w:p w14:paraId="3C4FEDC2" w14:textId="089BB6F1" w:rsidR="00372B71" w:rsidRDefault="00B82BCD" w:rsidP="00B82BCD">
      <w:pPr>
        <w:pStyle w:val="UXh2"/>
      </w:pPr>
      <w:bookmarkStart w:id="5" w:name="_2i7nsbwcsb39" w:colFirst="0" w:colLast="0"/>
      <w:bookmarkEnd w:id="5"/>
      <w:r>
        <w:t xml:space="preserve">3.1. </w:t>
      </w:r>
      <w:r w:rsidR="00372B71">
        <w:t>Colored Buttons</w:t>
      </w:r>
    </w:p>
    <w:p w14:paraId="6160F08F" w14:textId="77777777" w:rsidR="00372B71" w:rsidRPr="00A1670B" w:rsidRDefault="00372B71" w:rsidP="007E5B2D">
      <w:pPr>
        <w:pStyle w:val="UXp"/>
        <w:rPr>
          <w:u w:val="single"/>
        </w:rPr>
      </w:pPr>
      <w:r w:rsidRPr="00A1670B">
        <w:rPr>
          <w:u w:val="single"/>
        </w:rPr>
        <w:t>Low-vision players, especially if less experienced, want the face buttons to be more salient for easier reference.</w:t>
      </w:r>
    </w:p>
    <w:p w14:paraId="262CF2C2" w14:textId="15557BA5" w:rsidR="00372B71" w:rsidRDefault="00372B71" w:rsidP="007E5B2D">
      <w:pPr>
        <w:pStyle w:val="UXp"/>
      </w:pPr>
      <w:r>
        <w:t xml:space="preserve">Players should not have to memorize the standard scheme. Although Nintendo has used the same layout and letters for its </w:t>
      </w:r>
      <w:r w:rsidR="00DF0BC7">
        <w:t xml:space="preserve">four </w:t>
      </w:r>
      <w:r>
        <w:t>face</w:t>
      </w:r>
      <w:r w:rsidR="00DF0BC7">
        <w:t>-</w:t>
      </w:r>
      <w:r>
        <w:t>buttons since the early 1990s, not everyone is familiar with this scheme. Depending on the Switch model, the buttons might not be easy to perceive by sight or by feel. Because Joy-Con controllers can be held in various orientations, in-game and in-person references to the standard scheme can be moot.</w:t>
      </w:r>
    </w:p>
    <w:p w14:paraId="2569D605" w14:textId="42E05FC8" w:rsidR="00372B71" w:rsidRDefault="00C11836" w:rsidP="00C11836">
      <w:pPr>
        <w:pStyle w:val="UXh2"/>
      </w:pPr>
      <w:bookmarkStart w:id="6" w:name="_dekv9nohsi4z" w:colFirst="0" w:colLast="0"/>
      <w:bookmarkEnd w:id="6"/>
      <w:r>
        <w:t xml:space="preserve">3.2. </w:t>
      </w:r>
      <w:r w:rsidR="00372B71">
        <w:t>Font Scaling</w:t>
      </w:r>
    </w:p>
    <w:p w14:paraId="6844339D" w14:textId="77777777" w:rsidR="00372B71" w:rsidRPr="008C4844" w:rsidRDefault="00372B71" w:rsidP="007E5B2D">
      <w:pPr>
        <w:pStyle w:val="UXp"/>
        <w:rPr>
          <w:u w:val="single"/>
        </w:rPr>
      </w:pPr>
      <w:r w:rsidRPr="008C4844">
        <w:rPr>
          <w:u w:val="single"/>
        </w:rPr>
        <w:t>Low-vision players want text to be more readable.</w:t>
      </w:r>
    </w:p>
    <w:p w14:paraId="3113805A" w14:textId="3F0510C7" w:rsidR="00372B71" w:rsidRDefault="00372B71" w:rsidP="007E5B2D">
      <w:pPr>
        <w:pStyle w:val="UXp"/>
      </w:pPr>
      <w:r>
        <w:t xml:space="preserve">Players might feel discomfort and </w:t>
      </w:r>
      <w:r w:rsidR="00A35E61">
        <w:t xml:space="preserve">eye </w:t>
      </w:r>
      <w:r>
        <w:t xml:space="preserve">strain from reading </w:t>
      </w:r>
      <w:r w:rsidR="00734E5C">
        <w:t>small</w:t>
      </w:r>
      <w:r>
        <w:t xml:space="preserve"> text (e</w:t>
      </w:r>
      <w:r w:rsidR="00A14092">
        <w:t>.</w:t>
      </w:r>
      <w:r>
        <w:t>g</w:t>
      </w:r>
      <w:r w:rsidR="00A14092">
        <w:t>.</w:t>
      </w:r>
      <w:r>
        <w:t xml:space="preserve"> Thompson, 2018; Saylor, 2019). They should be able to change the text size. These changes should be easy to make, previewable, customizable, applicable to as many applications as possible, and automatically reflected in related elements</w:t>
      </w:r>
      <w:r w:rsidR="00A71FB6">
        <w:t>,</w:t>
      </w:r>
      <w:r>
        <w:t xml:space="preserve"> such as UI containers.</w:t>
      </w:r>
    </w:p>
    <w:p w14:paraId="542FCE5E" w14:textId="295EA82C" w:rsidR="00372B71" w:rsidRDefault="00F91AC7" w:rsidP="00F91AC7">
      <w:pPr>
        <w:pStyle w:val="UXh2"/>
      </w:pPr>
      <w:bookmarkStart w:id="7" w:name="_trwzm2gy87xn" w:colFirst="0" w:colLast="0"/>
      <w:bookmarkEnd w:id="7"/>
      <w:r>
        <w:t xml:space="preserve">3.3. </w:t>
      </w:r>
      <w:r w:rsidR="00372B71">
        <w:t>Screen Filters</w:t>
      </w:r>
    </w:p>
    <w:p w14:paraId="786F8E23" w14:textId="61BF8380" w:rsidR="009B778F" w:rsidRPr="00A71FB6" w:rsidRDefault="009B778F" w:rsidP="007E5B2D">
      <w:pPr>
        <w:pStyle w:val="UXp"/>
        <w:rPr>
          <w:u w:val="single"/>
        </w:rPr>
      </w:pPr>
      <w:r w:rsidRPr="00A71FB6">
        <w:rPr>
          <w:u w:val="single"/>
        </w:rPr>
        <w:t>Low-vision players want on-screen elements to be more visible.</w:t>
      </w:r>
    </w:p>
    <w:p w14:paraId="6AACCF08" w14:textId="0BEE21F2" w:rsidR="009B778F" w:rsidRDefault="009B778F" w:rsidP="007E5B2D">
      <w:pPr>
        <w:pStyle w:val="UXp"/>
      </w:pPr>
      <w:r>
        <w:t>Players should be able to modify filters. These changes should be easy to make and previewable. Brightness, contrast, and saturation/vibrancy should be changeable. Both pre</w:t>
      </w:r>
      <w:r w:rsidR="00741CB5">
        <w:t>-</w:t>
      </w:r>
      <w:r>
        <w:t>sets and customization should exist.</w:t>
      </w:r>
    </w:p>
    <w:p w14:paraId="317017AE" w14:textId="78527899" w:rsidR="009B778F" w:rsidRDefault="0013654B" w:rsidP="007E5B2D">
      <w:pPr>
        <w:pStyle w:val="UXp"/>
      </w:pPr>
      <w:r>
        <w:t xml:space="preserve">Different types of games have different color schemes. As seen in Figure </w:t>
      </w:r>
      <w:r w:rsidR="00CB177F">
        <w:t>3.3</w:t>
      </w:r>
      <w:r w:rsidR="00D538BE">
        <w:t>a</w:t>
      </w:r>
      <w:r>
        <w:t>, horror games tend to be darker</w:t>
      </w:r>
      <w:r w:rsidR="00A71FB6">
        <w:t>,</w:t>
      </w:r>
      <w:r>
        <w:t xml:space="preserve"> while adventure games are brighter. For users with low-vision, these games can be difficult to play because important features are hard to see.</w:t>
      </w:r>
    </w:p>
    <w:p w14:paraId="32CB7D64" w14:textId="77777777" w:rsidR="0095462D" w:rsidRDefault="0095462D" w:rsidP="008258B5">
      <w:pPr>
        <w:pStyle w:val="UXfigure-label"/>
        <w:sectPr w:rsidR="0095462D" w:rsidSect="00B6658C">
          <w:pgSz w:w="12240" w:h="15840"/>
          <w:pgMar w:top="1440" w:right="1440" w:bottom="1440" w:left="1440" w:header="720" w:footer="720" w:gutter="0"/>
          <w:pgNumType w:start="1"/>
          <w:cols w:space="720"/>
        </w:sectPr>
      </w:pPr>
    </w:p>
    <w:p w14:paraId="08FA20B6" w14:textId="5803FB27" w:rsidR="00155445" w:rsidRDefault="004C07EE" w:rsidP="00DA73F9">
      <w:pPr>
        <w:pStyle w:val="UXfigure-number"/>
      </w:pPr>
      <w:r>
        <w:lastRenderedPageBreak/>
        <w:t xml:space="preserve">Figure </w:t>
      </w:r>
      <w:r w:rsidR="00773BB9">
        <w:t>3.3</w:t>
      </w:r>
      <w:r w:rsidR="00863963">
        <w:t>a</w:t>
      </w:r>
    </w:p>
    <w:p w14:paraId="2F31F704" w14:textId="7FBDFDA6" w:rsidR="004C07EE" w:rsidRDefault="00422B88" w:rsidP="00704350">
      <w:pPr>
        <w:pStyle w:val="UXfigure-title"/>
      </w:pPr>
      <w:r>
        <w:t xml:space="preserve">Color </w:t>
      </w:r>
      <w:r w:rsidR="00801CD8">
        <w:t xml:space="preserve">Schemes in a </w:t>
      </w:r>
      <w:r w:rsidR="00863B80">
        <w:t xml:space="preserve">Horror </w:t>
      </w:r>
      <w:r w:rsidR="00801CD8">
        <w:t>G</w:t>
      </w:r>
      <w:r w:rsidR="00863B80">
        <w:t xml:space="preserve">ame and </w:t>
      </w:r>
      <w:r w:rsidR="00801CD8">
        <w:t>an A</w:t>
      </w:r>
      <w:r w:rsidR="00863B80">
        <w:t xml:space="preserve">dventure </w:t>
      </w:r>
      <w:r w:rsidR="00801CD8">
        <w:t>Game</w:t>
      </w:r>
    </w:p>
    <w:p w14:paraId="0A030D5D" w14:textId="77777777" w:rsidR="00372B71" w:rsidRDefault="00372B71" w:rsidP="00372B71">
      <w:r>
        <w:rPr>
          <w:noProof/>
        </w:rPr>
        <w:drawing>
          <wp:inline distT="114300" distB="114300" distL="114300" distR="114300" wp14:anchorId="55B473E0" wp14:editId="06CE39DC">
            <wp:extent cx="2767013" cy="1556445"/>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2767013" cy="1556445"/>
                    </a:xfrm>
                    <a:prstGeom prst="rect">
                      <a:avLst/>
                    </a:prstGeom>
                    <a:ln/>
                  </pic:spPr>
                </pic:pic>
              </a:graphicData>
            </a:graphic>
          </wp:inline>
        </w:drawing>
      </w:r>
      <w:r>
        <w:rPr>
          <w:noProof/>
        </w:rPr>
        <w:drawing>
          <wp:inline distT="114300" distB="114300" distL="114300" distR="114300" wp14:anchorId="308E6C76" wp14:editId="62E3C5E7">
            <wp:extent cx="2776538" cy="1561802"/>
            <wp:effectExtent l="0" t="0" r="0" b="0"/>
            <wp:docPr id="3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
                    <a:srcRect/>
                    <a:stretch>
                      <a:fillRect/>
                    </a:stretch>
                  </pic:blipFill>
                  <pic:spPr>
                    <a:xfrm>
                      <a:off x="0" y="0"/>
                      <a:ext cx="2776538" cy="1561802"/>
                    </a:xfrm>
                    <a:prstGeom prst="rect">
                      <a:avLst/>
                    </a:prstGeom>
                    <a:ln/>
                  </pic:spPr>
                </pic:pic>
              </a:graphicData>
            </a:graphic>
          </wp:inline>
        </w:drawing>
      </w:r>
    </w:p>
    <w:p w14:paraId="35D7E053" w14:textId="08A89C27" w:rsidR="00372B71" w:rsidRDefault="006D3E59" w:rsidP="00435D27">
      <w:pPr>
        <w:pStyle w:val="UXfigure-caption"/>
      </w:pPr>
      <w:r>
        <w:t xml:space="preserve">The first image is </w:t>
      </w:r>
      <w:r w:rsidR="00372B71" w:rsidRPr="006D3E59">
        <w:rPr>
          <w:i/>
        </w:rPr>
        <w:t xml:space="preserve">Amnesia: The Dark Descent </w:t>
      </w:r>
      <w:r w:rsidR="00372B71">
        <w:t>for Nintendo Switch (</w:t>
      </w:r>
      <w:r w:rsidR="003D39E4">
        <w:t>Frictional Games, n.d.</w:t>
      </w:r>
      <w:r w:rsidR="00372B71">
        <w:t xml:space="preserve">). </w:t>
      </w:r>
      <w:r>
        <w:t>The second image is</w:t>
      </w:r>
      <w:r w:rsidR="00237EEA">
        <w:t xml:space="preserve"> </w:t>
      </w:r>
      <w:r w:rsidR="00372B71" w:rsidRPr="00863B80">
        <w:rPr>
          <w:i/>
        </w:rPr>
        <w:t>Legend of Zelda: Breath of the Wild</w:t>
      </w:r>
      <w:r w:rsidR="00372B71">
        <w:t xml:space="preserve"> for Nintendo Switch (Gratis, 2017)</w:t>
      </w:r>
    </w:p>
    <w:p w14:paraId="0A3770B3" w14:textId="50170E2A" w:rsidR="00372B71" w:rsidRDefault="00FB5F7E" w:rsidP="005A7A52">
      <w:pPr>
        <w:pStyle w:val="UXh1"/>
      </w:pPr>
      <w:bookmarkStart w:id="8" w:name="_xupdjktk8lv3" w:colFirst="0" w:colLast="0"/>
      <w:bookmarkEnd w:id="8"/>
      <w:r>
        <w:t xml:space="preserve">4. </w:t>
      </w:r>
      <w:r w:rsidR="00372B71">
        <w:t>Users and Their Context</w:t>
      </w:r>
    </w:p>
    <w:p w14:paraId="5AA7D83F" w14:textId="3B05D038" w:rsidR="00372B71" w:rsidRDefault="00372B71" w:rsidP="007E5B2D">
      <w:pPr>
        <w:pStyle w:val="UXp"/>
      </w:pPr>
      <w:r>
        <w:t>The target users of this project are Switch players who have low vision, that is, players who are not totally blind. We had originally considered helping blind players as well, but we narrowed our base to low-vision players.</w:t>
      </w:r>
    </w:p>
    <w:p w14:paraId="05FED763" w14:textId="0FA22FDA" w:rsidR="00372B71" w:rsidRDefault="00372B71" w:rsidP="007E5B2D">
      <w:pPr>
        <w:pStyle w:val="UXp"/>
      </w:pPr>
      <w:r>
        <w:t>To understand these users and their context, we sought user stories from Switch players via GameFAQs, a popular gaming message board (Huynh, 2020). We also applied learning outcomes from an undergraduate course in cognitive psychology that studied sensory and perception.</w:t>
      </w:r>
    </w:p>
    <w:p w14:paraId="1C99A125" w14:textId="35357F67" w:rsidR="00372B71" w:rsidRDefault="00372B71" w:rsidP="007E5B2D">
      <w:pPr>
        <w:pStyle w:val="UXp"/>
      </w:pPr>
      <w:r>
        <w:t>In general, vision impairments can vary in type and severity. These impairments can be congenital or emergent later in life</w:t>
      </w:r>
      <w:r w:rsidR="00432A18">
        <w:t>. T</w:t>
      </w:r>
      <w:r>
        <w:t>he latter can be incidentally acquired or genetically inherited. Vision impairments can hinder how people sense/perceive</w:t>
      </w:r>
      <w:r w:rsidR="00ED0BEA">
        <w:t xml:space="preserve"> various aspects of the world.</w:t>
      </w:r>
    </w:p>
    <w:p w14:paraId="4CC7DA6A" w14:textId="77777777" w:rsidR="00372B71" w:rsidRDefault="00372B71" w:rsidP="007E5B2D">
      <w:pPr>
        <w:pStyle w:val="UXp"/>
        <w:numPr>
          <w:ilvl w:val="0"/>
          <w:numId w:val="25"/>
        </w:numPr>
      </w:pPr>
      <w:r>
        <w:t>Details</w:t>
      </w:r>
    </w:p>
    <w:p w14:paraId="2A12E369" w14:textId="7BFA5D9E" w:rsidR="00372B71" w:rsidRDefault="00372B71" w:rsidP="007E5B2D">
      <w:pPr>
        <w:pStyle w:val="UXp"/>
        <w:numPr>
          <w:ilvl w:val="0"/>
          <w:numId w:val="25"/>
        </w:numPr>
      </w:pPr>
      <w:r>
        <w:t>Colors</w:t>
      </w:r>
    </w:p>
    <w:p w14:paraId="31AAF0E3" w14:textId="77777777" w:rsidR="00372B71" w:rsidRDefault="00372B71" w:rsidP="007E5B2D">
      <w:pPr>
        <w:pStyle w:val="UXp"/>
        <w:numPr>
          <w:ilvl w:val="0"/>
          <w:numId w:val="25"/>
        </w:numPr>
      </w:pPr>
      <w:r>
        <w:t>Lights</w:t>
      </w:r>
    </w:p>
    <w:p w14:paraId="05E801B8" w14:textId="77777777" w:rsidR="00372B71" w:rsidRDefault="00372B71" w:rsidP="007E5B2D">
      <w:pPr>
        <w:pStyle w:val="UXp"/>
        <w:numPr>
          <w:ilvl w:val="0"/>
          <w:numId w:val="25"/>
        </w:numPr>
      </w:pPr>
      <w:r>
        <w:t>Fields of view</w:t>
      </w:r>
    </w:p>
    <w:p w14:paraId="3096ADBC" w14:textId="77777777" w:rsidR="00372B71" w:rsidRDefault="00372B71" w:rsidP="007E5B2D">
      <w:pPr>
        <w:pStyle w:val="UXp"/>
        <w:numPr>
          <w:ilvl w:val="0"/>
          <w:numId w:val="25"/>
        </w:numPr>
      </w:pPr>
      <w:r>
        <w:t>Motion</w:t>
      </w:r>
    </w:p>
    <w:p w14:paraId="1F93E07D" w14:textId="77777777" w:rsidR="00372B71" w:rsidRDefault="00372B71" w:rsidP="007E5B2D">
      <w:pPr>
        <w:pStyle w:val="UXp"/>
        <w:numPr>
          <w:ilvl w:val="0"/>
          <w:numId w:val="25"/>
        </w:numPr>
      </w:pPr>
      <w:r>
        <w:t>Depth/distance</w:t>
      </w:r>
    </w:p>
    <w:p w14:paraId="0717D110" w14:textId="77777777" w:rsidR="00372B71" w:rsidRDefault="00372B71" w:rsidP="007E5B2D">
      <w:pPr>
        <w:pStyle w:val="UXp"/>
        <w:numPr>
          <w:ilvl w:val="0"/>
          <w:numId w:val="25"/>
        </w:numPr>
      </w:pPr>
      <w:r>
        <w:t>Complex stimuli</w:t>
      </w:r>
    </w:p>
    <w:p w14:paraId="7D030C36" w14:textId="0C9C5A43" w:rsidR="00DF038A" w:rsidRDefault="00372B71" w:rsidP="007E5B2D">
      <w:pPr>
        <w:pStyle w:val="UXp"/>
        <w:sectPr w:rsidR="00DF038A" w:rsidSect="001565D4">
          <w:pgSz w:w="12240" w:h="15840"/>
          <w:pgMar w:top="1440" w:right="1440" w:bottom="1440" w:left="1440" w:header="720" w:footer="720" w:gutter="0"/>
          <w:cols w:space="720"/>
          <w:titlePg/>
        </w:sectPr>
      </w:pPr>
      <w:r>
        <w:t>In terms of gaming, these vision impairments can significantly affect their choices and outcomes. They might avoid or favor certain game genres, multiplayer situations, screen sizes or resolutions, distances to screens, and game or system features. While playing games, they might experience higher rates of failure, longer times to success, cognitive unease, and physical discomfort or pain because of their vision impairment</w:t>
      </w:r>
      <w:r w:rsidR="00AC4DAC">
        <w:t>(s).</w:t>
      </w:r>
    </w:p>
    <w:p w14:paraId="5519F0B9" w14:textId="31C90FEF" w:rsidR="00372B71" w:rsidRDefault="00372B71" w:rsidP="007E5B2D">
      <w:pPr>
        <w:pStyle w:val="UXp"/>
      </w:pPr>
      <w:r>
        <w:lastRenderedPageBreak/>
        <w:t>The goals of low-vision players are no different than those of other players, but depending on their impairments, they have particular needs and desires:</w:t>
      </w:r>
    </w:p>
    <w:p w14:paraId="5F34C571" w14:textId="77777777" w:rsidR="00372B71" w:rsidRDefault="00372B71" w:rsidP="007E5B2D">
      <w:pPr>
        <w:pStyle w:val="UXp"/>
        <w:numPr>
          <w:ilvl w:val="0"/>
          <w:numId w:val="26"/>
        </w:numPr>
      </w:pPr>
      <w:r>
        <w:t>Larger elements (icons, text)</w:t>
      </w:r>
    </w:p>
    <w:p w14:paraId="068770E6" w14:textId="77777777" w:rsidR="00372B71" w:rsidRDefault="00372B71" w:rsidP="007E5B2D">
      <w:pPr>
        <w:pStyle w:val="UXp"/>
        <w:numPr>
          <w:ilvl w:val="0"/>
          <w:numId w:val="26"/>
        </w:numPr>
      </w:pPr>
      <w:r>
        <w:t>Exaggerated effects and highlights (silhouettes, trails)</w:t>
      </w:r>
    </w:p>
    <w:p w14:paraId="1502C9CD" w14:textId="77777777" w:rsidR="00372B71" w:rsidRDefault="00372B71" w:rsidP="007E5B2D">
      <w:pPr>
        <w:pStyle w:val="UXp"/>
        <w:numPr>
          <w:ilvl w:val="0"/>
          <w:numId w:val="26"/>
        </w:numPr>
      </w:pPr>
      <w:r>
        <w:t>Directional indicators</w:t>
      </w:r>
    </w:p>
    <w:p w14:paraId="27047153" w14:textId="1A2FAF8B" w:rsidR="00372B71" w:rsidRDefault="00372B71" w:rsidP="007E5B2D">
      <w:pPr>
        <w:pStyle w:val="UXp"/>
        <w:numPr>
          <w:ilvl w:val="0"/>
          <w:numId w:val="26"/>
        </w:numPr>
      </w:pPr>
      <w:r>
        <w:t>Non-color attributes</w:t>
      </w:r>
    </w:p>
    <w:p w14:paraId="707C4B4D" w14:textId="705BB46B" w:rsidR="00372B71" w:rsidRDefault="00372B71" w:rsidP="007E5B2D">
      <w:pPr>
        <w:pStyle w:val="UXp"/>
        <w:numPr>
          <w:ilvl w:val="0"/>
          <w:numId w:val="26"/>
        </w:numPr>
      </w:pPr>
      <w:r>
        <w:t>Extended time</w:t>
      </w:r>
      <w:r w:rsidR="004C08BC">
        <w:t>-limits</w:t>
      </w:r>
    </w:p>
    <w:p w14:paraId="6B61B41E" w14:textId="77777777" w:rsidR="00372B71" w:rsidRDefault="00372B71" w:rsidP="007E5B2D">
      <w:pPr>
        <w:pStyle w:val="UXp"/>
        <w:numPr>
          <w:ilvl w:val="0"/>
          <w:numId w:val="26"/>
        </w:numPr>
      </w:pPr>
      <w:r>
        <w:t>Controllable pace</w:t>
      </w:r>
    </w:p>
    <w:p w14:paraId="1E47D983" w14:textId="48495AED" w:rsidR="00372B71" w:rsidRDefault="001A5F6F" w:rsidP="005A7A52">
      <w:pPr>
        <w:pStyle w:val="UXh1"/>
      </w:pPr>
      <w:bookmarkStart w:id="9" w:name="_5xcki2nsu188" w:colFirst="0" w:colLast="0"/>
      <w:bookmarkEnd w:id="9"/>
      <w:r>
        <w:t xml:space="preserve">5. </w:t>
      </w:r>
      <w:r w:rsidR="00372B71">
        <w:t>Other Work in This Area</w:t>
      </w:r>
    </w:p>
    <w:p w14:paraId="45703EBF" w14:textId="7E746524" w:rsidR="00372B71" w:rsidRDefault="001C5870" w:rsidP="001C5870">
      <w:pPr>
        <w:pStyle w:val="UXh2"/>
      </w:pPr>
      <w:bookmarkStart w:id="10" w:name="_l82ylnop5vnu" w:colFirst="0" w:colLast="0"/>
      <w:bookmarkEnd w:id="10"/>
      <w:r>
        <w:t xml:space="preserve">5.1. </w:t>
      </w:r>
      <w:r w:rsidR="00372B71">
        <w:t>Colored buttons</w:t>
      </w:r>
    </w:p>
    <w:p w14:paraId="458D4B0B" w14:textId="261B0E57" w:rsidR="00372B71" w:rsidRDefault="00372B71" w:rsidP="007E5B2D">
      <w:pPr>
        <w:pStyle w:val="UXp"/>
      </w:pPr>
      <w:r>
        <w:t>Colored buttons are adapted in many industries for making product</w:t>
      </w:r>
      <w:r w:rsidR="00AE6D12">
        <w:t>s</w:t>
      </w:r>
      <w:r>
        <w:t xml:space="preserve"> accessible for everyone. In 2013, Xbox One launched a new controller </w:t>
      </w:r>
      <w:r w:rsidR="000160FB">
        <w:t>that</w:t>
      </w:r>
      <w:r>
        <w:t xml:space="preserve"> included colored buttons. These buttons addressed accessibility issues related to the controller. In November 2020</w:t>
      </w:r>
      <w:r w:rsidR="00F70C27">
        <w:t>,</w:t>
      </w:r>
      <w:r>
        <w:t xml:space="preserve"> when everything about the new controller was iterated and improved, only the colored buttons remained the same (Craven, 2020</w:t>
      </w:r>
      <w:r w:rsidR="007B4447">
        <w:t>b</w:t>
      </w:r>
      <w:r>
        <w:t xml:space="preserve">). Colored buttons help users who have dyslexia and </w:t>
      </w:r>
      <w:r w:rsidR="00D946E0">
        <w:t xml:space="preserve">those who </w:t>
      </w:r>
      <w:r w:rsidR="002F05FA">
        <w:t>prefer to identify the buttons by color</w:t>
      </w:r>
      <w:r>
        <w:t>. Additionally, every user who is using different controllers at different times would also benefit</w:t>
      </w:r>
      <w:r w:rsidR="00291B53">
        <w:t>.</w:t>
      </w:r>
    </w:p>
    <w:p w14:paraId="79DE8F49" w14:textId="2F90B480" w:rsidR="00372B71" w:rsidRDefault="00372B71" w:rsidP="007E5B2D">
      <w:pPr>
        <w:pStyle w:val="UXp"/>
      </w:pPr>
      <w:r>
        <w:t>Similarly</w:t>
      </w:r>
      <w:r w:rsidR="00291B53">
        <w:t>,</w:t>
      </w:r>
      <w:r>
        <w:t xml:space="preserve"> Sony’s PlayStation controller buttons </w:t>
      </w:r>
      <w:r w:rsidR="00AA4879">
        <w:t xml:space="preserve">traditionally </w:t>
      </w:r>
      <w:r>
        <w:t xml:space="preserve">have different shapes combined with colors. </w:t>
      </w:r>
      <w:r w:rsidR="000602B1">
        <w:t>Sony</w:t>
      </w:r>
      <w:r>
        <w:t xml:space="preserve"> opt</w:t>
      </w:r>
      <w:r w:rsidR="00061A03">
        <w:t>ed</w:t>
      </w:r>
      <w:r>
        <w:t xml:space="preserve"> for shapes instead of letters</w:t>
      </w:r>
      <w:r w:rsidR="00061A03">
        <w:t>,</w:t>
      </w:r>
      <w:r>
        <w:t xml:space="preserve"> but colors were an essential feature until their P</w:t>
      </w:r>
      <w:r w:rsidR="009530C1">
        <w:t>layStation 4</w:t>
      </w:r>
      <w:r w:rsidR="00B9079E">
        <w:t xml:space="preserve"> </w:t>
      </w:r>
      <w:r w:rsidR="00A62923">
        <w:t xml:space="preserve">(PS4) </w:t>
      </w:r>
      <w:r>
        <w:t>controller was released</w:t>
      </w:r>
      <w:r w:rsidR="009B2113">
        <w:t>.</w:t>
      </w:r>
    </w:p>
    <w:p w14:paraId="2C32EDED" w14:textId="43928BE6" w:rsidR="00AC4DAC" w:rsidRPr="00AC4DAC" w:rsidRDefault="00372B71" w:rsidP="007E5B2D">
      <w:pPr>
        <w:pStyle w:val="UXp"/>
        <w:sectPr w:rsidR="00AC4DAC" w:rsidRPr="00AC4DAC">
          <w:pgSz w:w="12240" w:h="15840"/>
          <w:pgMar w:top="1440" w:right="1440" w:bottom="1440" w:left="1440" w:header="720" w:footer="720" w:gutter="0"/>
          <w:pgNumType w:start="0"/>
          <w:cols w:space="720"/>
          <w:titlePg/>
        </w:sectPr>
      </w:pPr>
      <w:r>
        <w:t xml:space="preserve">In November 2020, </w:t>
      </w:r>
      <w:r w:rsidR="00841DDD">
        <w:t xml:space="preserve">the </w:t>
      </w:r>
      <w:r>
        <w:t>PlayStation</w:t>
      </w:r>
      <w:r w:rsidR="00A62923">
        <w:t xml:space="preserve"> </w:t>
      </w:r>
      <w:r>
        <w:t xml:space="preserve">5 </w:t>
      </w:r>
      <w:r w:rsidR="00841DDD">
        <w:t xml:space="preserve">(PS5) </w:t>
      </w:r>
      <w:r w:rsidR="00745919">
        <w:t xml:space="preserve">has </w:t>
      </w:r>
      <w:r>
        <w:t xml:space="preserve">launched </w:t>
      </w:r>
      <w:r w:rsidR="007F73B8">
        <w:t xml:space="preserve">with </w:t>
      </w:r>
      <w:r>
        <w:t xml:space="preserve">a controller </w:t>
      </w:r>
      <w:r w:rsidR="00745919">
        <w:t>that</w:t>
      </w:r>
      <w:r>
        <w:t xml:space="preserve"> has no colors on </w:t>
      </w:r>
      <w:r w:rsidR="00745919">
        <w:t>it</w:t>
      </w:r>
      <w:r>
        <w:t xml:space="preserve">. The designer defines </w:t>
      </w:r>
      <w:r w:rsidR="0036648B">
        <w:t>this choice</w:t>
      </w:r>
      <w:r>
        <w:t xml:space="preserve"> as simplification of design (Patterson, 2020). </w:t>
      </w:r>
      <w:r w:rsidR="00743FB8">
        <w:t>In contrast</w:t>
      </w:r>
      <w:r>
        <w:t>, Microsoft designer Bryce Johnson (personal communication, November 5, 2020</w:t>
      </w:r>
      <w:r w:rsidR="00743FB8">
        <w:t>)</w:t>
      </w:r>
      <w:r>
        <w:t xml:space="preserve"> stressed that</w:t>
      </w:r>
      <w:r w:rsidR="00752D2D">
        <w:t xml:space="preserve"> his colleagues </w:t>
      </w:r>
      <w:r>
        <w:t>made sure a controller with colored buttons would be part of their design</w:t>
      </w:r>
      <w:r w:rsidR="00752D2D">
        <w:t>.</w:t>
      </w:r>
      <w:r>
        <w:t xml:space="preserve"> </w:t>
      </w:r>
      <w:r w:rsidR="00752D2D">
        <w:t>A</w:t>
      </w:r>
      <w:r>
        <w:t>ccording to their data</w:t>
      </w:r>
      <w:r w:rsidR="00752D2D">
        <w:t>,</w:t>
      </w:r>
      <w:r>
        <w:t xml:space="preserve"> </w:t>
      </w:r>
      <w:r w:rsidR="00752D2D">
        <w:t>this design</w:t>
      </w:r>
      <w:r>
        <w:t xml:space="preserve"> helps their users.</w:t>
      </w:r>
    </w:p>
    <w:p w14:paraId="6C533EA4" w14:textId="77777777" w:rsidR="00113DA8" w:rsidRDefault="00113DA8" w:rsidP="008258B5">
      <w:pPr>
        <w:pStyle w:val="UXfigure-label"/>
        <w:sectPr w:rsidR="00113DA8" w:rsidSect="00113DA8">
          <w:type w:val="continuous"/>
          <w:pgSz w:w="12240" w:h="15840"/>
          <w:pgMar w:top="1440" w:right="1440" w:bottom="1440" w:left="1440" w:header="720" w:footer="720" w:gutter="0"/>
          <w:pgNumType w:start="0"/>
          <w:cols w:num="2" w:space="720"/>
          <w:titlePg/>
        </w:sectPr>
      </w:pPr>
    </w:p>
    <w:p w14:paraId="11D7A900" w14:textId="373C32F8" w:rsidR="00113DA8" w:rsidRDefault="003F2389" w:rsidP="00DA73F9">
      <w:pPr>
        <w:pStyle w:val="UXfigure-number"/>
      </w:pPr>
      <w:r>
        <w:lastRenderedPageBreak/>
        <w:t>Figure 5.1</w:t>
      </w:r>
      <w:r w:rsidR="00A2712D">
        <w:t>a</w:t>
      </w:r>
    </w:p>
    <w:p w14:paraId="5AD3071F" w14:textId="38C2E884" w:rsidR="003F2389" w:rsidRDefault="00B53004" w:rsidP="00704350">
      <w:pPr>
        <w:pStyle w:val="UXfigure-title"/>
      </w:pPr>
      <w:r>
        <w:t>P</w:t>
      </w:r>
      <w:r w:rsidR="00AC4DAC">
        <w:t>layStation 4</w:t>
      </w:r>
      <w:r>
        <w:t xml:space="preserve"> </w:t>
      </w:r>
      <w:r w:rsidR="00AC4DAC">
        <w:t>C</w:t>
      </w:r>
      <w:r>
        <w:t>ontroller</w:t>
      </w:r>
    </w:p>
    <w:p w14:paraId="52F5937E" w14:textId="53433117" w:rsidR="00113DA8" w:rsidRDefault="00113DA8" w:rsidP="00DA73F9">
      <w:pPr>
        <w:pStyle w:val="UXfigure-number"/>
      </w:pPr>
      <w:r>
        <w:t>Figure 5.1</w:t>
      </w:r>
      <w:r w:rsidR="00A2712D">
        <w:t>b</w:t>
      </w:r>
    </w:p>
    <w:p w14:paraId="5E2905D1" w14:textId="0BF5967C" w:rsidR="00113DA8" w:rsidRPr="00113DA8" w:rsidRDefault="00AC4DAC" w:rsidP="00704350">
      <w:pPr>
        <w:pStyle w:val="UXfigure-title"/>
        <w:sectPr w:rsidR="00113DA8" w:rsidRPr="00113DA8" w:rsidSect="00113DA8">
          <w:pgSz w:w="12240" w:h="15840"/>
          <w:pgMar w:top="1440" w:right="1440" w:bottom="1440" w:left="1440" w:header="720" w:footer="720" w:gutter="0"/>
          <w:pgNumType w:start="0"/>
          <w:cols w:num="2" w:space="720"/>
          <w:titlePg/>
        </w:sectPr>
      </w:pPr>
      <w:r>
        <w:t>PlayStation 5 Controller</w:t>
      </w:r>
    </w:p>
    <w:p w14:paraId="2FF34F47" w14:textId="24352745" w:rsidR="0021058B" w:rsidRDefault="00372B71" w:rsidP="0021058B">
      <w:pPr>
        <w:ind w:left="-270"/>
        <w:jc w:val="center"/>
      </w:pPr>
      <w:r>
        <w:rPr>
          <w:noProof/>
        </w:rPr>
        <w:drawing>
          <wp:inline distT="114300" distB="114300" distL="114300" distR="114300" wp14:anchorId="572C235B" wp14:editId="53553E3D">
            <wp:extent cx="2076450" cy="1837188"/>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2076450" cy="1837188"/>
                    </a:xfrm>
                    <a:prstGeom prst="rect">
                      <a:avLst/>
                    </a:prstGeom>
                    <a:ln/>
                  </pic:spPr>
                </pic:pic>
              </a:graphicData>
            </a:graphic>
          </wp:inline>
        </w:drawing>
      </w:r>
    </w:p>
    <w:p w14:paraId="60519996" w14:textId="48C10540" w:rsidR="00826D44" w:rsidRDefault="00AC4DAC" w:rsidP="00AC4DAC">
      <w:pPr>
        <w:pStyle w:val="UXfigure-caption"/>
      </w:pPr>
      <w:r>
        <w:t>The PS4 controller has colored buttons (Amos, 2013).</w:t>
      </w:r>
    </w:p>
    <w:p w14:paraId="7BB7799A" w14:textId="77777777" w:rsidR="0021058B" w:rsidRDefault="00AC4DAC" w:rsidP="0021058B">
      <w:pPr>
        <w:pStyle w:val="UXfigure-caption"/>
        <w:jc w:val="center"/>
      </w:pPr>
      <w:r>
        <w:rPr>
          <w:noProof/>
        </w:rPr>
        <w:drawing>
          <wp:inline distT="114300" distB="114300" distL="114300" distR="114300" wp14:anchorId="6AEBC8CC" wp14:editId="72832DB9">
            <wp:extent cx="2353613" cy="1752511"/>
            <wp:effectExtent l="0" t="0" r="0" b="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
                    <a:srcRect l="3682" r="3682"/>
                    <a:stretch>
                      <a:fillRect/>
                    </a:stretch>
                  </pic:blipFill>
                  <pic:spPr>
                    <a:xfrm>
                      <a:off x="0" y="0"/>
                      <a:ext cx="2353613" cy="1752511"/>
                    </a:xfrm>
                    <a:prstGeom prst="rect">
                      <a:avLst/>
                    </a:prstGeom>
                    <a:ln/>
                  </pic:spPr>
                </pic:pic>
              </a:graphicData>
            </a:graphic>
          </wp:inline>
        </w:drawing>
      </w:r>
    </w:p>
    <w:p w14:paraId="21E01973" w14:textId="77A7CEDA" w:rsidR="00AC4DAC" w:rsidRDefault="00AC4DAC" w:rsidP="0021058B">
      <w:pPr>
        <w:pStyle w:val="UXfigure-caption"/>
        <w:sectPr w:rsidR="00AC4DAC" w:rsidSect="00113DA8">
          <w:type w:val="continuous"/>
          <w:pgSz w:w="12240" w:h="15840"/>
          <w:pgMar w:top="1440" w:right="1440" w:bottom="1440" w:left="1440" w:header="720" w:footer="720" w:gutter="0"/>
          <w:cols w:num="2" w:space="720"/>
        </w:sectPr>
      </w:pPr>
      <w:r>
        <w:t>The PS5 controller lacks color</w:t>
      </w:r>
      <w:r w:rsidR="005513E6">
        <w:t>ed buttons</w:t>
      </w:r>
      <w:r>
        <w:t xml:space="preserve"> (Sony, n.d.).</w:t>
      </w:r>
    </w:p>
    <w:p w14:paraId="5EA4EF27" w14:textId="1BF6A1C9" w:rsidR="00372B71" w:rsidRDefault="00AC4DAC" w:rsidP="00E9362C">
      <w:pPr>
        <w:pStyle w:val="UXfigure-number"/>
      </w:pPr>
      <w:r>
        <w:t>Figure 5.1</w:t>
      </w:r>
      <w:r w:rsidR="00A2712D">
        <w:t>c</w:t>
      </w:r>
    </w:p>
    <w:p w14:paraId="38762B95" w14:textId="344798B4" w:rsidR="00AC4DAC" w:rsidRPr="00AC4DAC" w:rsidRDefault="00AC4DAC" w:rsidP="00704350">
      <w:pPr>
        <w:pStyle w:val="UXfigure-title"/>
      </w:pPr>
      <w:r>
        <w:t>Xbox One Controller</w:t>
      </w:r>
    </w:p>
    <w:p w14:paraId="4E23A51B" w14:textId="686841DE" w:rsidR="00AC4DAC" w:rsidRDefault="00AC4DAC" w:rsidP="00AC4DAC">
      <w:pPr>
        <w:pStyle w:val="UXfigure-caption"/>
      </w:pPr>
      <w:r>
        <w:rPr>
          <w:noProof/>
        </w:rPr>
        <w:drawing>
          <wp:inline distT="114300" distB="114300" distL="114300" distR="114300" wp14:anchorId="02B3BF9D" wp14:editId="44CA94F8">
            <wp:extent cx="2470101" cy="2252663"/>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5"/>
                    <a:srcRect/>
                    <a:stretch>
                      <a:fillRect/>
                    </a:stretch>
                  </pic:blipFill>
                  <pic:spPr>
                    <a:xfrm>
                      <a:off x="0" y="0"/>
                      <a:ext cx="2470101" cy="2252663"/>
                    </a:xfrm>
                    <a:prstGeom prst="rect">
                      <a:avLst/>
                    </a:prstGeom>
                    <a:ln/>
                  </pic:spPr>
                </pic:pic>
              </a:graphicData>
            </a:graphic>
          </wp:inline>
        </w:drawing>
      </w:r>
    </w:p>
    <w:p w14:paraId="202314E8" w14:textId="64C2733F" w:rsidR="00026D85" w:rsidRDefault="00AC4DAC" w:rsidP="00826D44">
      <w:pPr>
        <w:pStyle w:val="UXfigure-caption"/>
        <w:sectPr w:rsidR="00026D85" w:rsidSect="00113DA8">
          <w:type w:val="continuous"/>
          <w:pgSz w:w="12240" w:h="15840"/>
          <w:pgMar w:top="1440" w:right="1440" w:bottom="1440" w:left="1440" w:header="720" w:footer="720" w:gutter="0"/>
          <w:cols w:num="2" w:space="720"/>
        </w:sectPr>
      </w:pPr>
      <w:r>
        <w:t>The Xbox One controller has colored letters (Amos, 2014</w:t>
      </w:r>
      <w:r w:rsidR="009E67F5">
        <w:t>)</w:t>
      </w:r>
      <w:r w:rsidR="00B63343">
        <w:t>.</w:t>
      </w:r>
    </w:p>
    <w:p w14:paraId="2BF5C9C8" w14:textId="32E094C6" w:rsidR="00372B71" w:rsidRDefault="00FE19CA" w:rsidP="00893A9F">
      <w:pPr>
        <w:pStyle w:val="UXh2"/>
      </w:pPr>
      <w:bookmarkStart w:id="11" w:name="_4u49nk2rg17w" w:colFirst="0" w:colLast="0"/>
      <w:bookmarkStart w:id="12" w:name="_nye0wbk1814" w:colFirst="0" w:colLast="0"/>
      <w:bookmarkEnd w:id="11"/>
      <w:bookmarkEnd w:id="12"/>
      <w:r>
        <w:lastRenderedPageBreak/>
        <w:t xml:space="preserve">5.2. </w:t>
      </w:r>
      <w:r w:rsidR="00372B71">
        <w:t xml:space="preserve">Small </w:t>
      </w:r>
      <w:r w:rsidR="00423447">
        <w:t>Font</w:t>
      </w:r>
      <w:r w:rsidR="00372B71">
        <w:t xml:space="preserve"> </w:t>
      </w:r>
      <w:r w:rsidR="002D72D6">
        <w:t>and</w:t>
      </w:r>
      <w:r w:rsidR="00372B71">
        <w:t xml:space="preserve"> UI</w:t>
      </w:r>
    </w:p>
    <w:p w14:paraId="0F4AC7D7" w14:textId="79378625" w:rsidR="00372B71" w:rsidRDefault="00893A9F" w:rsidP="00966272">
      <w:pPr>
        <w:pStyle w:val="UXh3"/>
      </w:pPr>
      <w:r>
        <w:t xml:space="preserve">5.2.1. </w:t>
      </w:r>
      <w:r w:rsidR="00372B71">
        <w:t xml:space="preserve">The State of </w:t>
      </w:r>
      <w:r w:rsidR="00423447">
        <w:t>Font</w:t>
      </w:r>
      <w:r w:rsidR="00DF2355">
        <w:t>-</w:t>
      </w:r>
      <w:r w:rsidR="00372B71">
        <w:t xml:space="preserve"> </w:t>
      </w:r>
      <w:r w:rsidR="00DF2355">
        <w:t>and</w:t>
      </w:r>
      <w:r w:rsidR="00372B71">
        <w:t xml:space="preserve"> UI</w:t>
      </w:r>
      <w:r w:rsidR="00DF2355">
        <w:t>-</w:t>
      </w:r>
      <w:r w:rsidR="00372B71">
        <w:t>Size in Games</w:t>
      </w:r>
    </w:p>
    <w:p w14:paraId="42E12FD6" w14:textId="05F20A1F" w:rsidR="00372B71" w:rsidRPr="009872E5" w:rsidRDefault="00372B71" w:rsidP="007E5B2D">
      <w:pPr>
        <w:pStyle w:val="UXp"/>
      </w:pPr>
      <w:r w:rsidRPr="009872E5">
        <w:t xml:space="preserve">Increasing numbers of games include accessibility </w:t>
      </w:r>
      <w:r w:rsidR="00E34676" w:rsidRPr="009872E5">
        <w:t xml:space="preserve">options. </w:t>
      </w:r>
      <w:r w:rsidRPr="009872E5">
        <w:rPr>
          <w:i/>
        </w:rPr>
        <w:t>The Last of Us Part II</w:t>
      </w:r>
      <w:r w:rsidR="00E646D0" w:rsidRPr="009872E5">
        <w:t xml:space="preserve"> </w:t>
      </w:r>
      <w:r w:rsidR="004C40CE" w:rsidRPr="009872E5">
        <w:t>for the PlayStation 4 has been</w:t>
      </w:r>
      <w:r w:rsidRPr="009872E5">
        <w:t xml:space="preserve"> called</w:t>
      </w:r>
      <w:r w:rsidR="00366D7E" w:rsidRPr="009872E5">
        <w:t xml:space="preserve"> </w:t>
      </w:r>
      <w:r w:rsidRPr="009872E5">
        <w:t xml:space="preserve">“The most accessible game ever” </w:t>
      </w:r>
      <w:r w:rsidR="004C40CE" w:rsidRPr="009872E5">
        <w:t xml:space="preserve">(Saylor, </w:t>
      </w:r>
      <w:r w:rsidR="000228AA" w:rsidRPr="009872E5">
        <w:t>2020)</w:t>
      </w:r>
      <w:r w:rsidR="00366D7E" w:rsidRPr="009872E5">
        <w:t xml:space="preserve">. </w:t>
      </w:r>
      <w:r w:rsidR="00B4693C" w:rsidRPr="009872E5">
        <w:t>This game</w:t>
      </w:r>
      <w:r w:rsidRPr="009872E5">
        <w:t xml:space="preserve"> offers HUD scaling</w:t>
      </w:r>
      <w:r w:rsidR="00B46C26" w:rsidRPr="009872E5">
        <w:t xml:space="preserve"> and many other features</w:t>
      </w:r>
      <w:r w:rsidR="00930B39" w:rsidRPr="009872E5">
        <w:t>.</w:t>
      </w:r>
      <w:r w:rsidRPr="009872E5">
        <w:t xml:space="preserve"> </w:t>
      </w:r>
      <w:r w:rsidR="00930B39" w:rsidRPr="009872E5">
        <w:t>O</w:t>
      </w:r>
      <w:r w:rsidRPr="009872E5">
        <w:t xml:space="preserve">ther games that have </w:t>
      </w:r>
      <w:r w:rsidR="00AF79A0" w:rsidRPr="009872E5">
        <w:t xml:space="preserve">accessible </w:t>
      </w:r>
      <w:r w:rsidRPr="009872E5">
        <w:t>font</w:t>
      </w:r>
      <w:r w:rsidR="00AF79A0" w:rsidRPr="009872E5">
        <w:t>-</w:t>
      </w:r>
      <w:r w:rsidRPr="009872E5">
        <w:t xml:space="preserve"> and UI</w:t>
      </w:r>
      <w:r w:rsidR="00AF79A0" w:rsidRPr="009872E5">
        <w:t>-</w:t>
      </w:r>
      <w:r w:rsidRPr="009872E5">
        <w:t xml:space="preserve">scaling are </w:t>
      </w:r>
      <w:r w:rsidRPr="009872E5">
        <w:rPr>
          <w:i/>
        </w:rPr>
        <w:t>Monster Hunter World</w:t>
      </w:r>
      <w:r w:rsidRPr="009872E5">
        <w:t xml:space="preserve"> (</w:t>
      </w:r>
      <w:r w:rsidR="003E37D6" w:rsidRPr="009872E5">
        <w:t xml:space="preserve">e.g. </w:t>
      </w:r>
      <w:r w:rsidRPr="009872E5">
        <w:t xml:space="preserve">Linnet’s How to, 2020), and </w:t>
      </w:r>
      <w:r w:rsidRPr="009872E5">
        <w:rPr>
          <w:i/>
        </w:rPr>
        <w:t>Eve Online</w:t>
      </w:r>
      <w:r w:rsidRPr="009872E5">
        <w:t xml:space="preserve"> (</w:t>
      </w:r>
      <w:r w:rsidR="00E23825">
        <w:t xml:space="preserve">e.g. </w:t>
      </w:r>
      <w:r w:rsidRPr="009872E5">
        <w:t>CCP</w:t>
      </w:r>
      <w:r w:rsidR="00790A82" w:rsidRPr="009872E5">
        <w:t xml:space="preserve"> Games</w:t>
      </w:r>
      <w:r w:rsidRPr="009872E5">
        <w:t xml:space="preserve">, </w:t>
      </w:r>
      <w:r w:rsidR="00790A82" w:rsidRPr="009872E5">
        <w:t>20</w:t>
      </w:r>
      <w:r w:rsidR="007B0192" w:rsidRPr="009872E5">
        <w:t>17</w:t>
      </w:r>
      <w:r w:rsidRPr="009872E5">
        <w:t xml:space="preserve">). For the </w:t>
      </w:r>
      <w:r w:rsidR="00CC3184" w:rsidRPr="009872E5">
        <w:t xml:space="preserve">Nintendo </w:t>
      </w:r>
      <w:r w:rsidRPr="009872E5">
        <w:t xml:space="preserve">Switch, </w:t>
      </w:r>
      <w:r w:rsidRPr="009872E5">
        <w:rPr>
          <w:i/>
        </w:rPr>
        <w:t>Animal Crossing</w:t>
      </w:r>
      <w:r w:rsidRPr="009872E5">
        <w:t xml:space="preserve"> does not include scaling options</w:t>
      </w:r>
      <w:r w:rsidR="00B431CD" w:rsidRPr="009872E5">
        <w:t>. H</w:t>
      </w:r>
      <w:r w:rsidRPr="009872E5">
        <w:t>owever</w:t>
      </w:r>
      <w:r w:rsidR="00B431CD" w:rsidRPr="009872E5">
        <w:t>,</w:t>
      </w:r>
      <w:r w:rsidRPr="009872E5">
        <w:t xml:space="preserve"> the game has a comfortably large default size </w:t>
      </w:r>
      <w:r w:rsidR="00A96917" w:rsidRPr="009872E5">
        <w:t xml:space="preserve">that </w:t>
      </w:r>
      <w:r w:rsidR="00802846" w:rsidRPr="009872E5">
        <w:t>is a stark contrast to a game like</w:t>
      </w:r>
      <w:r w:rsidRPr="009872E5">
        <w:t xml:space="preserve"> </w:t>
      </w:r>
      <w:r w:rsidRPr="009872E5">
        <w:rPr>
          <w:i/>
        </w:rPr>
        <w:t>Fire Emblem: Three Houses</w:t>
      </w:r>
      <w:r w:rsidR="00D2446F" w:rsidRPr="009872E5">
        <w:t>,</w:t>
      </w:r>
      <w:r w:rsidRPr="009872E5">
        <w:t xml:space="preserve"> which has extremely small text.</w:t>
      </w:r>
    </w:p>
    <w:p w14:paraId="495C802C" w14:textId="7D78521D" w:rsidR="00FF4FBB" w:rsidRDefault="0003257A" w:rsidP="00A427DF">
      <w:pPr>
        <w:pStyle w:val="UXfigure-number"/>
      </w:pPr>
      <w:r>
        <w:t>Figure 5.2</w:t>
      </w:r>
      <w:r w:rsidR="00AD3DC1">
        <w:t>a</w:t>
      </w:r>
    </w:p>
    <w:p w14:paraId="53F50F70" w14:textId="5648D375" w:rsidR="00372B71" w:rsidRDefault="0003257A" w:rsidP="00704350">
      <w:pPr>
        <w:pStyle w:val="UXfigure-title"/>
      </w:pPr>
      <w:r>
        <w:t>Font- and UI-</w:t>
      </w:r>
      <w:r w:rsidR="00CE16B7">
        <w:t>S</w:t>
      </w:r>
      <w:r>
        <w:t>ize</w:t>
      </w:r>
      <w:r w:rsidR="00434874">
        <w:t>s</w:t>
      </w:r>
      <w:r>
        <w:t xml:space="preserve"> </w:t>
      </w:r>
      <w:r w:rsidR="000606CA">
        <w:t>of</w:t>
      </w:r>
      <w:r w:rsidR="00CE16B7">
        <w:t xml:space="preserve"> </w:t>
      </w:r>
      <w:r>
        <w:t>Fire Emblem: Three Houses</w:t>
      </w:r>
      <w:r w:rsidR="003B6D6C">
        <w:t xml:space="preserve"> and Animal Crossing</w:t>
      </w:r>
    </w:p>
    <w:p w14:paraId="7B5E2EB3" w14:textId="77777777" w:rsidR="00372B71" w:rsidRDefault="00372B71" w:rsidP="00372B71">
      <w:pPr>
        <w:jc w:val="center"/>
      </w:pPr>
      <w:r>
        <w:rPr>
          <w:noProof/>
        </w:rPr>
        <w:drawing>
          <wp:inline distT="114300" distB="114300" distL="114300" distR="114300" wp14:anchorId="48CDFA06" wp14:editId="20FD8F07">
            <wp:extent cx="4225372" cy="3690938"/>
            <wp:effectExtent l="0" t="0" r="0" b="0"/>
            <wp:docPr id="2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6"/>
                    <a:srcRect/>
                    <a:stretch>
                      <a:fillRect/>
                    </a:stretch>
                  </pic:blipFill>
                  <pic:spPr>
                    <a:xfrm>
                      <a:off x="0" y="0"/>
                      <a:ext cx="4225372" cy="3690938"/>
                    </a:xfrm>
                    <a:prstGeom prst="rect">
                      <a:avLst/>
                    </a:prstGeom>
                    <a:ln/>
                  </pic:spPr>
                </pic:pic>
              </a:graphicData>
            </a:graphic>
          </wp:inline>
        </w:drawing>
      </w:r>
    </w:p>
    <w:p w14:paraId="17BC1A49" w14:textId="7DE0D234" w:rsidR="00372B71" w:rsidRDefault="00841F8A" w:rsidP="00DF2355">
      <w:pPr>
        <w:pStyle w:val="UXfigure-caption"/>
      </w:pPr>
      <w:r>
        <w:t>These p</w:t>
      </w:r>
      <w:r w:rsidR="00372B71">
        <w:t xml:space="preserve">hotos of a Switch </w:t>
      </w:r>
      <w:r w:rsidR="009F29A9">
        <w:t>show the size difference</w:t>
      </w:r>
      <w:r w:rsidR="00372B71">
        <w:t xml:space="preserve"> between</w:t>
      </w:r>
      <w:r w:rsidR="009F29A9">
        <w:t xml:space="preserve"> the respective fonts and UIs of</w:t>
      </w:r>
      <w:r w:rsidR="00372B71">
        <w:t xml:space="preserve"> </w:t>
      </w:r>
      <w:r w:rsidR="00372B71" w:rsidRPr="009F29A9">
        <w:rPr>
          <w:i/>
        </w:rPr>
        <w:t>Fire Emblem: Three Houses</w:t>
      </w:r>
      <w:r w:rsidR="00372B71">
        <w:t xml:space="preserve"> (</w:t>
      </w:r>
      <w:r w:rsidR="00261B2E">
        <w:t>first image</w:t>
      </w:r>
      <w:r w:rsidR="00372B71">
        <w:t xml:space="preserve">) and </w:t>
      </w:r>
      <w:r w:rsidR="00372B71" w:rsidRPr="009F29A9">
        <w:rPr>
          <w:i/>
        </w:rPr>
        <w:t>Animal Crossing: New Horizons</w:t>
      </w:r>
      <w:r w:rsidR="00372B71">
        <w:t xml:space="preserve"> (</w:t>
      </w:r>
      <w:r w:rsidR="00261B2E">
        <w:t>second image</w:t>
      </w:r>
      <w:r w:rsidR="00372B71">
        <w:t>).</w:t>
      </w:r>
    </w:p>
    <w:p w14:paraId="5ED4B2AD" w14:textId="06384BB1" w:rsidR="00372B71" w:rsidRDefault="00372B71" w:rsidP="007E5B2D">
      <w:pPr>
        <w:pStyle w:val="UXp"/>
      </w:pPr>
      <w:r>
        <w:t xml:space="preserve">Some games have options for </w:t>
      </w:r>
      <w:r w:rsidR="00726063">
        <w:t>font-</w:t>
      </w:r>
      <w:r>
        <w:t xml:space="preserve"> and UI</w:t>
      </w:r>
      <w:r w:rsidR="00726063">
        <w:t>-</w:t>
      </w:r>
      <w:r>
        <w:t xml:space="preserve">scaling, </w:t>
      </w:r>
      <w:r w:rsidR="00726063">
        <w:t xml:space="preserve">but </w:t>
      </w:r>
      <w:r>
        <w:t xml:space="preserve">they are insufficient. The </w:t>
      </w:r>
      <w:r w:rsidRPr="00FC292A">
        <w:rPr>
          <w:i/>
        </w:rPr>
        <w:t xml:space="preserve">God of War </w:t>
      </w:r>
      <w:r>
        <w:t xml:space="preserve">team </w:t>
      </w:r>
      <w:r w:rsidR="00FC292A">
        <w:t xml:space="preserve">has </w:t>
      </w:r>
      <w:r>
        <w:t>released an update to allow font sizes to be increased</w:t>
      </w:r>
      <w:r w:rsidR="00FC292A">
        <w:t>. However,</w:t>
      </w:r>
      <w:r>
        <w:t xml:space="preserve"> the change d</w:t>
      </w:r>
      <w:r w:rsidR="00FC292A">
        <w:t>oes</w:t>
      </w:r>
      <w:r>
        <w:t xml:space="preserve"> not apply to all menus, and changing the setting barely increase</w:t>
      </w:r>
      <w:r w:rsidR="00FC292A">
        <w:t>s</w:t>
      </w:r>
      <w:r>
        <w:t xml:space="preserve"> the size</w:t>
      </w:r>
      <w:r w:rsidR="00FC292A">
        <w:t xml:space="preserve"> </w:t>
      </w:r>
      <w:r>
        <w:t>(McWhertor, 2018)</w:t>
      </w:r>
      <w:r w:rsidR="00FC292A">
        <w:t>.</w:t>
      </w:r>
    </w:p>
    <w:p w14:paraId="34622EFE" w14:textId="77777777" w:rsidR="008E3C19" w:rsidRDefault="008E3C19" w:rsidP="008258B5">
      <w:pPr>
        <w:pStyle w:val="UXfigure-label"/>
        <w:sectPr w:rsidR="008E3C19" w:rsidSect="004E735E">
          <w:headerReference w:type="even" r:id="rId17"/>
          <w:headerReference w:type="default" r:id="rId18"/>
          <w:pgSz w:w="12240" w:h="15840"/>
          <w:pgMar w:top="1440" w:right="1440" w:bottom="1440" w:left="1440" w:header="720" w:footer="720" w:gutter="0"/>
          <w:pgNumType w:start="1"/>
          <w:cols w:space="720"/>
          <w:docGrid w:linePitch="299"/>
        </w:sectPr>
      </w:pPr>
    </w:p>
    <w:p w14:paraId="402C549E" w14:textId="3351E681" w:rsidR="00FF4FBB" w:rsidRDefault="002F4EF6" w:rsidP="00E415DC">
      <w:pPr>
        <w:pStyle w:val="UXfigure-number"/>
        <w:rPr>
          <w:i/>
        </w:rPr>
      </w:pPr>
      <w:r>
        <w:lastRenderedPageBreak/>
        <w:t>Figure</w:t>
      </w:r>
      <w:r w:rsidR="000B29F7">
        <w:t xml:space="preserve"> 5.2</w:t>
      </w:r>
      <w:r w:rsidR="00BA1496">
        <w:t>b</w:t>
      </w:r>
    </w:p>
    <w:p w14:paraId="2ACF5CE6" w14:textId="4EC9366A" w:rsidR="002F4EF6" w:rsidRPr="00DF1756" w:rsidRDefault="000533D5" w:rsidP="00704350">
      <w:pPr>
        <w:pStyle w:val="UXfigure-title"/>
      </w:pPr>
      <w:r>
        <w:t>Font- and UI-</w:t>
      </w:r>
      <w:r w:rsidR="00E15619">
        <w:t>S</w:t>
      </w:r>
      <w:r>
        <w:t xml:space="preserve">izes </w:t>
      </w:r>
      <w:r w:rsidR="000606CA">
        <w:t>of</w:t>
      </w:r>
      <w:r>
        <w:t xml:space="preserve"> </w:t>
      </w:r>
      <w:r w:rsidR="00DF1756">
        <w:t>God of War</w:t>
      </w:r>
    </w:p>
    <w:p w14:paraId="20D777F5" w14:textId="77777777" w:rsidR="00372B71" w:rsidRDefault="00372B71" w:rsidP="00372B71">
      <w:r>
        <w:rPr>
          <w:noProof/>
        </w:rPr>
        <w:drawing>
          <wp:inline distT="114300" distB="114300" distL="114300" distR="114300" wp14:anchorId="3A64B7AA" wp14:editId="44E6D078">
            <wp:extent cx="5943600" cy="1727200"/>
            <wp:effectExtent l="0" t="0" r="0" b="0"/>
            <wp:docPr id="1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a:stretch>
                      <a:fillRect/>
                    </a:stretch>
                  </pic:blipFill>
                  <pic:spPr>
                    <a:xfrm>
                      <a:off x="0" y="0"/>
                      <a:ext cx="5943600" cy="1727200"/>
                    </a:xfrm>
                    <a:prstGeom prst="rect">
                      <a:avLst/>
                    </a:prstGeom>
                    <a:ln/>
                  </pic:spPr>
                </pic:pic>
              </a:graphicData>
            </a:graphic>
          </wp:inline>
        </w:drawing>
      </w:r>
    </w:p>
    <w:p w14:paraId="792C1674" w14:textId="368E4C48" w:rsidR="00372B71" w:rsidRDefault="00AF4A5C" w:rsidP="00AF4A5C">
      <w:pPr>
        <w:pStyle w:val="UXfigure-caption"/>
      </w:pPr>
      <w:r>
        <w:t>The first image shows the default size of the font and UI</w:t>
      </w:r>
      <w:r w:rsidR="00AA724D">
        <w:t xml:space="preserve"> in </w:t>
      </w:r>
      <w:r w:rsidR="00AA724D">
        <w:rPr>
          <w:i/>
        </w:rPr>
        <w:t>God of War</w:t>
      </w:r>
      <w:r>
        <w:t xml:space="preserve">. The second image shows </w:t>
      </w:r>
      <w:r w:rsidR="00320BC7">
        <w:t>the largest possible size, which is</w:t>
      </w:r>
      <w:r>
        <w:t xml:space="preserve"> slightly increased.</w:t>
      </w:r>
    </w:p>
    <w:p w14:paraId="2B6652B5" w14:textId="56B9FC47" w:rsidR="00372B71" w:rsidRDefault="000864D2" w:rsidP="000864D2">
      <w:pPr>
        <w:pStyle w:val="UXh2"/>
      </w:pPr>
      <w:r>
        <w:t xml:space="preserve">5.2.2. </w:t>
      </w:r>
      <w:r w:rsidR="00372B71">
        <w:t xml:space="preserve">The State of </w:t>
      </w:r>
      <w:r>
        <w:t>Font-</w:t>
      </w:r>
      <w:r w:rsidR="00372B71">
        <w:t xml:space="preserve"> </w:t>
      </w:r>
      <w:r>
        <w:t>and</w:t>
      </w:r>
      <w:r w:rsidR="00372B71">
        <w:t xml:space="preserve"> UI</w:t>
      </w:r>
      <w:r>
        <w:t>-</w:t>
      </w:r>
      <w:r w:rsidR="00372B71">
        <w:t xml:space="preserve">Size in </w:t>
      </w:r>
      <w:r w:rsidR="00B258A2">
        <w:t xml:space="preserve">Other </w:t>
      </w:r>
      <w:r w:rsidR="00372B71">
        <w:t>Consoles</w:t>
      </w:r>
    </w:p>
    <w:p w14:paraId="31F2C1BD" w14:textId="1D7CE57C" w:rsidR="00372B71" w:rsidRDefault="00372B71" w:rsidP="007E5B2D">
      <w:pPr>
        <w:pStyle w:val="UXp"/>
      </w:pPr>
      <w:r>
        <w:t xml:space="preserve">The PS4 has </w:t>
      </w:r>
      <w:r w:rsidR="00AC038C">
        <w:t>options to increase zoom-levels</w:t>
      </w:r>
      <w:r>
        <w:t>,</w:t>
      </w:r>
      <w:r w:rsidR="00AC038C">
        <w:t xml:space="preserve"> </w:t>
      </w:r>
      <w:r>
        <w:t xml:space="preserve">increase </w:t>
      </w:r>
      <w:r w:rsidR="00D2320E">
        <w:t>font</w:t>
      </w:r>
      <w:r w:rsidR="00AC038C">
        <w:t>-</w:t>
      </w:r>
      <w:r>
        <w:t xml:space="preserve">size, and </w:t>
      </w:r>
      <w:r w:rsidR="00AC038C">
        <w:t>make</w:t>
      </w:r>
      <w:r>
        <w:t xml:space="preserve"> text bold. However, the font</w:t>
      </w:r>
      <w:r w:rsidR="004C19B8">
        <w:t>-</w:t>
      </w:r>
      <w:r>
        <w:t xml:space="preserve">scaling </w:t>
      </w:r>
      <w:r w:rsidR="00F04676">
        <w:t>option</w:t>
      </w:r>
      <w:r>
        <w:t xml:space="preserve"> is a checkbox, which effectively offers a one</w:t>
      </w:r>
      <w:r w:rsidR="00F04676">
        <w:t>-</w:t>
      </w:r>
      <w:r>
        <w:t>size</w:t>
      </w:r>
      <w:r w:rsidR="00F04676">
        <w:t>-</w:t>
      </w:r>
      <w:r>
        <w:t>fits</w:t>
      </w:r>
      <w:r w:rsidR="00F04676">
        <w:t>-</w:t>
      </w:r>
      <w:r>
        <w:t>all approach</w:t>
      </w:r>
      <w:r w:rsidR="00487D6A">
        <w:t>.</w:t>
      </w:r>
      <w:r>
        <w:t xml:space="preserve"> </w:t>
      </w:r>
      <w:r w:rsidR="00C16C7A">
        <w:t>This binary option</w:t>
      </w:r>
      <w:r w:rsidR="00A21D6A">
        <w:t xml:space="preserve"> might</w:t>
      </w:r>
      <w:r>
        <w:t xml:space="preserve"> not help all users. The PS5</w:t>
      </w:r>
      <w:r w:rsidR="00A96658">
        <w:t xml:space="preserve"> </w:t>
      </w:r>
      <w:r>
        <w:t xml:space="preserve">has a more flexible option to increase </w:t>
      </w:r>
      <w:r w:rsidR="001356D2">
        <w:t>font</w:t>
      </w:r>
      <w:r w:rsidR="00123D2A">
        <w:t>-</w:t>
      </w:r>
      <w:r>
        <w:t>size, however it does</w:t>
      </w:r>
      <w:r w:rsidR="0083060A">
        <w:t xml:space="preserve"> not</w:t>
      </w:r>
      <w:r>
        <w:t xml:space="preserve"> offer the flexibility of a slider</w:t>
      </w:r>
      <w:r w:rsidR="00A96658">
        <w:t xml:space="preserve"> (Craven, 2020)</w:t>
      </w:r>
      <w:r>
        <w:t>.</w:t>
      </w:r>
    </w:p>
    <w:p w14:paraId="039F9197" w14:textId="769E60CD" w:rsidR="00372B71" w:rsidRDefault="007A3ED3" w:rsidP="007E5B2D">
      <w:pPr>
        <w:pStyle w:val="UXp"/>
      </w:pPr>
      <w:r>
        <w:t xml:space="preserve">The </w:t>
      </w:r>
      <w:r w:rsidR="00372B71">
        <w:t xml:space="preserve">PS4 </w:t>
      </w:r>
      <w:r>
        <w:t xml:space="preserve">system </w:t>
      </w:r>
      <w:r w:rsidR="00372B71">
        <w:t xml:space="preserve">menus have a text-to-speech function, which </w:t>
      </w:r>
      <w:r w:rsidR="00043F6E">
        <w:t>is</w:t>
      </w:r>
      <w:r w:rsidR="00372B71">
        <w:t xml:space="preserve"> a feature requested by one interview participants</w:t>
      </w:r>
      <w:r w:rsidR="00043F6E">
        <w:t xml:space="preserve">. This </w:t>
      </w:r>
      <w:r w:rsidR="00372B71">
        <w:t>tool that would enhance the gaming experience for Switch players with low vision. This function is a next step that we examine in our design approach.</w:t>
      </w:r>
    </w:p>
    <w:p w14:paraId="63010CC6" w14:textId="45A0B37C" w:rsidR="00372B71" w:rsidRDefault="00372B71" w:rsidP="007E5B2D">
      <w:pPr>
        <w:pStyle w:val="UXp"/>
      </w:pPr>
      <w:r>
        <w:t>The Xbox One has no option to increase font</w:t>
      </w:r>
      <w:r w:rsidR="004F6BD9">
        <w:t>-</w:t>
      </w:r>
      <w:r>
        <w:t>size</w:t>
      </w:r>
      <w:r w:rsidR="00DC31C7">
        <w:t>; it</w:t>
      </w:r>
      <w:r>
        <w:t xml:space="preserve"> only </w:t>
      </w:r>
      <w:r w:rsidR="00DC31C7">
        <w:t>lets player</w:t>
      </w:r>
      <w:r>
        <w:t xml:space="preserve"> zoom in to the screen</w:t>
      </w:r>
      <w:r w:rsidR="009F7A5A">
        <w:t xml:space="preserve"> (</w:t>
      </w:r>
      <w:r w:rsidR="007E6836">
        <w:t xml:space="preserve">e.g. </w:t>
      </w:r>
      <w:r w:rsidR="009F7A5A">
        <w:t>SophieTheCat, 2016</w:t>
      </w:r>
      <w:r w:rsidR="00EC4D05">
        <w:t>)</w:t>
      </w:r>
      <w:r>
        <w:t xml:space="preserve">. The Xbox Series X has a magnifier and </w:t>
      </w:r>
      <w:r w:rsidR="00675EED">
        <w:t xml:space="preserve">a </w:t>
      </w:r>
      <w:r>
        <w:t xml:space="preserve">screen reader, but </w:t>
      </w:r>
      <w:r w:rsidR="002E286A">
        <w:t xml:space="preserve">it has </w:t>
      </w:r>
      <w:r>
        <w:t>no option to increase</w:t>
      </w:r>
      <w:r w:rsidR="002B7259">
        <w:t xml:space="preserve"> the</w:t>
      </w:r>
      <w:r>
        <w:t xml:space="preserve"> system font</w:t>
      </w:r>
      <w:r w:rsidR="00F0445F">
        <w:t>-</w:t>
      </w:r>
      <w:r>
        <w:t>size</w:t>
      </w:r>
      <w:bookmarkStart w:id="13" w:name="_tp3pk7g8ee5u" w:colFirst="0" w:colLast="0"/>
      <w:bookmarkEnd w:id="13"/>
      <w:r w:rsidR="001A6133">
        <w:t xml:space="preserve"> (HavokRose et al., 2020)</w:t>
      </w:r>
      <w:r w:rsidR="00484F67">
        <w:t>.</w:t>
      </w:r>
    </w:p>
    <w:p w14:paraId="403126EB" w14:textId="7A54FF45" w:rsidR="00372B71" w:rsidRDefault="007A7418" w:rsidP="00484F67">
      <w:pPr>
        <w:pStyle w:val="UXh2"/>
      </w:pPr>
      <w:bookmarkStart w:id="14" w:name="_wsg2i3s1xifp" w:colFirst="0" w:colLast="0"/>
      <w:bookmarkEnd w:id="14"/>
      <w:r>
        <w:t xml:space="preserve">5.3. </w:t>
      </w:r>
      <w:r w:rsidR="00372B71">
        <w:t>Filters</w:t>
      </w:r>
    </w:p>
    <w:p w14:paraId="38AEDC4A" w14:textId="370693AA" w:rsidR="00372B71" w:rsidRDefault="007A7418" w:rsidP="00966272">
      <w:pPr>
        <w:pStyle w:val="UXh3"/>
      </w:pPr>
      <w:r>
        <w:t xml:space="preserve">5.3.1. </w:t>
      </w:r>
      <w:r w:rsidR="00372B71">
        <w:t xml:space="preserve">Filters in </w:t>
      </w:r>
      <w:r w:rsidR="007457CF">
        <w:t>Other Media</w:t>
      </w:r>
    </w:p>
    <w:p w14:paraId="3C7C8A89" w14:textId="77BE2B2F" w:rsidR="00372B71" w:rsidRDefault="00372B71" w:rsidP="007E5B2D">
      <w:pPr>
        <w:pStyle w:val="UXp"/>
      </w:pPr>
      <w:r>
        <w:t>Filters for digital displays are commonplace. They can be found for monitors and TVs under display settings (Figure</w:t>
      </w:r>
      <w:r w:rsidR="003E1BFC">
        <w:t xml:space="preserve"> 5.3</w:t>
      </w:r>
      <w:r w:rsidR="00AB6F6A">
        <w:t>a</w:t>
      </w:r>
      <w:r>
        <w:t xml:space="preserve">). By adjusting individual settings, users </w:t>
      </w:r>
      <w:r w:rsidR="003E1BFC">
        <w:t>can</w:t>
      </w:r>
      <w:r>
        <w:t xml:space="preserve"> change the way </w:t>
      </w:r>
      <w:r w:rsidR="00D70528">
        <w:t>that</w:t>
      </w:r>
      <w:r w:rsidR="00E03FBF">
        <w:t xml:space="preserve"> </w:t>
      </w:r>
      <w:r>
        <w:t>TV</w:t>
      </w:r>
      <w:r w:rsidR="00D3774D">
        <w:t xml:space="preserve"> visuals</w:t>
      </w:r>
      <w:r>
        <w:t xml:space="preserve"> appear for them. Examples of options that can be changed are shown </w:t>
      </w:r>
      <w:r w:rsidR="00A74FEA">
        <w:t>i</w:t>
      </w:r>
      <w:r>
        <w:t xml:space="preserve">n </w:t>
      </w:r>
      <w:r w:rsidR="00BE5A2B">
        <w:t>T</w:t>
      </w:r>
      <w:r>
        <w:t xml:space="preserve">able </w:t>
      </w:r>
      <w:r w:rsidR="0003472B">
        <w:t>5.3</w:t>
      </w:r>
      <w:r>
        <w:t xml:space="preserve"> (</w:t>
      </w:r>
      <w:r>
        <w:rPr>
          <w:highlight w:val="white"/>
        </w:rPr>
        <w:t>Chaney, n.d.)</w:t>
      </w:r>
      <w:r w:rsidR="00BE5A2B">
        <w:rPr>
          <w:highlight w:val="white"/>
        </w:rPr>
        <w:t>.</w:t>
      </w:r>
    </w:p>
    <w:p w14:paraId="5AA4D72B" w14:textId="77777777" w:rsidR="006608F0" w:rsidRDefault="006608F0" w:rsidP="008258B5">
      <w:pPr>
        <w:pStyle w:val="UXfigure-label"/>
        <w:sectPr w:rsidR="006608F0" w:rsidSect="004E735E">
          <w:pgSz w:w="12240" w:h="15840"/>
          <w:pgMar w:top="1440" w:right="1440" w:bottom="1440" w:left="1440" w:header="720" w:footer="720" w:gutter="0"/>
          <w:pgNumType w:start="1"/>
          <w:cols w:space="720"/>
          <w:docGrid w:linePitch="299"/>
        </w:sectPr>
      </w:pPr>
    </w:p>
    <w:p w14:paraId="6F0907D4" w14:textId="3E248A70" w:rsidR="0021058B" w:rsidRDefault="00372B71" w:rsidP="00E415DC">
      <w:pPr>
        <w:pStyle w:val="UXfigure-number"/>
      </w:pPr>
      <w:r>
        <w:lastRenderedPageBreak/>
        <w:t xml:space="preserve">Table </w:t>
      </w:r>
      <w:r w:rsidR="0003472B">
        <w:t>5.3</w:t>
      </w:r>
    </w:p>
    <w:p w14:paraId="10DB8FC0" w14:textId="27970F04" w:rsidR="00372B71" w:rsidRDefault="00372B71" w:rsidP="00704350">
      <w:pPr>
        <w:pStyle w:val="UXfigure-title"/>
      </w:pPr>
      <w:r>
        <w:t>Filter</w:t>
      </w:r>
      <w:r w:rsidR="0021058B">
        <w:t>-S</w:t>
      </w:r>
      <w:r>
        <w:t xml:space="preserve">etting </w:t>
      </w:r>
      <w:r w:rsidR="0021058B">
        <w:t>V</w:t>
      </w:r>
      <w:r>
        <w:t>alues</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95"/>
        <w:gridCol w:w="7665"/>
      </w:tblGrid>
      <w:tr w:rsidR="00372B71" w14:paraId="09276E80" w14:textId="77777777" w:rsidTr="003F2389">
        <w:tc>
          <w:tcPr>
            <w:tcW w:w="1695" w:type="dxa"/>
            <w:shd w:val="clear" w:color="auto" w:fill="CCCCCC"/>
            <w:tcMar>
              <w:top w:w="100" w:type="dxa"/>
              <w:left w:w="100" w:type="dxa"/>
              <w:bottom w:w="100" w:type="dxa"/>
              <w:right w:w="100" w:type="dxa"/>
            </w:tcMar>
          </w:tcPr>
          <w:p w14:paraId="52267464" w14:textId="77777777" w:rsidR="00372B71" w:rsidRPr="00BE5A2B" w:rsidRDefault="00372B71" w:rsidP="00BE5A2B">
            <w:pPr>
              <w:rPr>
                <w:rFonts w:ascii="PermianSansTypeface" w:hAnsi="PermianSansTypeface"/>
                <w:b/>
                <w:sz w:val="20"/>
                <w:szCs w:val="20"/>
              </w:rPr>
            </w:pPr>
            <w:r w:rsidRPr="00BE5A2B">
              <w:rPr>
                <w:rFonts w:ascii="PermianSansTypeface" w:hAnsi="PermianSansTypeface"/>
                <w:b/>
                <w:sz w:val="20"/>
                <w:szCs w:val="20"/>
              </w:rPr>
              <w:t>Value</w:t>
            </w:r>
          </w:p>
        </w:tc>
        <w:tc>
          <w:tcPr>
            <w:tcW w:w="7665" w:type="dxa"/>
            <w:shd w:val="clear" w:color="auto" w:fill="CCCCCC"/>
            <w:tcMar>
              <w:top w:w="100" w:type="dxa"/>
              <w:left w:w="100" w:type="dxa"/>
              <w:bottom w:w="100" w:type="dxa"/>
              <w:right w:w="100" w:type="dxa"/>
            </w:tcMar>
          </w:tcPr>
          <w:p w14:paraId="284C10A6" w14:textId="77777777" w:rsidR="00372B71" w:rsidRPr="00BE5A2B" w:rsidRDefault="00372B71" w:rsidP="00BE5A2B">
            <w:pPr>
              <w:rPr>
                <w:rFonts w:ascii="PermianSansTypeface" w:hAnsi="PermianSansTypeface"/>
                <w:b/>
                <w:sz w:val="20"/>
                <w:szCs w:val="20"/>
              </w:rPr>
            </w:pPr>
            <w:r w:rsidRPr="00BE5A2B">
              <w:rPr>
                <w:rFonts w:ascii="PermianSansTypeface" w:hAnsi="PermianSansTypeface"/>
                <w:b/>
                <w:sz w:val="20"/>
                <w:szCs w:val="20"/>
              </w:rPr>
              <w:t>Definition</w:t>
            </w:r>
          </w:p>
        </w:tc>
      </w:tr>
      <w:tr w:rsidR="00372B71" w14:paraId="3F5F3B81" w14:textId="77777777" w:rsidTr="003F2389">
        <w:tc>
          <w:tcPr>
            <w:tcW w:w="1695" w:type="dxa"/>
            <w:shd w:val="clear" w:color="auto" w:fill="CCCCCC"/>
            <w:tcMar>
              <w:top w:w="100" w:type="dxa"/>
              <w:left w:w="100" w:type="dxa"/>
              <w:bottom w:w="100" w:type="dxa"/>
              <w:right w:w="100" w:type="dxa"/>
            </w:tcMar>
          </w:tcPr>
          <w:p w14:paraId="48C6CED6" w14:textId="77777777" w:rsidR="00372B71" w:rsidRPr="00951AAE" w:rsidRDefault="00372B71" w:rsidP="00BE5A2B">
            <w:pPr>
              <w:rPr>
                <w:rFonts w:ascii="PermianSansTypeface" w:hAnsi="PermianSansTypeface"/>
                <w:b/>
                <w:i/>
                <w:sz w:val="20"/>
                <w:szCs w:val="20"/>
              </w:rPr>
            </w:pPr>
            <w:r w:rsidRPr="00951AAE">
              <w:rPr>
                <w:rFonts w:ascii="PermianSansTypeface" w:hAnsi="PermianSansTypeface"/>
                <w:b/>
                <w:i/>
                <w:sz w:val="20"/>
                <w:szCs w:val="20"/>
              </w:rPr>
              <w:t>Contrast</w:t>
            </w:r>
          </w:p>
        </w:tc>
        <w:tc>
          <w:tcPr>
            <w:tcW w:w="7665" w:type="dxa"/>
            <w:shd w:val="clear" w:color="auto" w:fill="auto"/>
            <w:tcMar>
              <w:top w:w="100" w:type="dxa"/>
              <w:left w:w="100" w:type="dxa"/>
              <w:bottom w:w="100" w:type="dxa"/>
              <w:right w:w="100" w:type="dxa"/>
            </w:tcMar>
          </w:tcPr>
          <w:p w14:paraId="0DF9B346" w14:textId="77777777" w:rsidR="00372B71" w:rsidRPr="00BE5A2B" w:rsidRDefault="00372B71" w:rsidP="007E5B2D">
            <w:pPr>
              <w:pStyle w:val="UXp"/>
            </w:pPr>
            <w:r w:rsidRPr="00BE5A2B">
              <w:t>Increases/decreases the difference between the dark and light parts of the image</w:t>
            </w:r>
          </w:p>
        </w:tc>
      </w:tr>
      <w:tr w:rsidR="00372B71" w14:paraId="093D9CDE" w14:textId="77777777" w:rsidTr="003F2389">
        <w:tc>
          <w:tcPr>
            <w:tcW w:w="1695" w:type="dxa"/>
            <w:shd w:val="clear" w:color="auto" w:fill="CCCCCC"/>
            <w:tcMar>
              <w:top w:w="100" w:type="dxa"/>
              <w:left w:w="100" w:type="dxa"/>
              <w:bottom w:w="100" w:type="dxa"/>
              <w:right w:w="100" w:type="dxa"/>
            </w:tcMar>
          </w:tcPr>
          <w:p w14:paraId="437A8ABF" w14:textId="77777777" w:rsidR="00372B71" w:rsidRPr="00951AAE" w:rsidRDefault="00372B71" w:rsidP="00BE5A2B">
            <w:pPr>
              <w:rPr>
                <w:rFonts w:ascii="PermianSansTypeface" w:hAnsi="PermianSansTypeface"/>
                <w:b/>
                <w:i/>
                <w:sz w:val="20"/>
                <w:szCs w:val="20"/>
              </w:rPr>
            </w:pPr>
            <w:r w:rsidRPr="00951AAE">
              <w:rPr>
                <w:rFonts w:ascii="PermianSansTypeface" w:hAnsi="PermianSansTypeface"/>
                <w:b/>
                <w:i/>
                <w:sz w:val="20"/>
                <w:szCs w:val="20"/>
              </w:rPr>
              <w:t>Brightness</w:t>
            </w:r>
          </w:p>
        </w:tc>
        <w:tc>
          <w:tcPr>
            <w:tcW w:w="7665" w:type="dxa"/>
            <w:shd w:val="clear" w:color="auto" w:fill="auto"/>
            <w:tcMar>
              <w:top w:w="100" w:type="dxa"/>
              <w:left w:w="100" w:type="dxa"/>
              <w:bottom w:w="100" w:type="dxa"/>
              <w:right w:w="100" w:type="dxa"/>
            </w:tcMar>
          </w:tcPr>
          <w:p w14:paraId="4F2994C8" w14:textId="1CD17610" w:rsidR="00372B71" w:rsidRPr="00BE5A2B" w:rsidRDefault="00372B71" w:rsidP="007E5B2D">
            <w:pPr>
              <w:pStyle w:val="UXp"/>
            </w:pPr>
            <w:r w:rsidRPr="00BE5A2B">
              <w:t>Increases/decreases how bright or light the image is</w:t>
            </w:r>
          </w:p>
        </w:tc>
      </w:tr>
      <w:tr w:rsidR="00372B71" w14:paraId="38F80551" w14:textId="77777777" w:rsidTr="003F2389">
        <w:tc>
          <w:tcPr>
            <w:tcW w:w="1695" w:type="dxa"/>
            <w:shd w:val="clear" w:color="auto" w:fill="CCCCCC"/>
            <w:tcMar>
              <w:top w:w="100" w:type="dxa"/>
              <w:left w:w="100" w:type="dxa"/>
              <w:bottom w:w="100" w:type="dxa"/>
              <w:right w:w="100" w:type="dxa"/>
            </w:tcMar>
          </w:tcPr>
          <w:p w14:paraId="1BB7ACD2" w14:textId="77777777" w:rsidR="00372B71" w:rsidRPr="00951AAE" w:rsidRDefault="00372B71" w:rsidP="00BE5A2B">
            <w:pPr>
              <w:rPr>
                <w:rFonts w:ascii="PermianSansTypeface" w:hAnsi="PermianSansTypeface"/>
                <w:b/>
                <w:i/>
                <w:sz w:val="20"/>
                <w:szCs w:val="20"/>
              </w:rPr>
            </w:pPr>
            <w:r w:rsidRPr="00951AAE">
              <w:rPr>
                <w:rFonts w:ascii="PermianSansTypeface" w:hAnsi="PermianSansTypeface"/>
                <w:b/>
                <w:i/>
                <w:sz w:val="20"/>
                <w:szCs w:val="20"/>
              </w:rPr>
              <w:t>Saturation</w:t>
            </w:r>
          </w:p>
        </w:tc>
        <w:tc>
          <w:tcPr>
            <w:tcW w:w="7665" w:type="dxa"/>
            <w:shd w:val="clear" w:color="auto" w:fill="auto"/>
            <w:tcMar>
              <w:top w:w="100" w:type="dxa"/>
              <w:left w:w="100" w:type="dxa"/>
              <w:bottom w:w="100" w:type="dxa"/>
              <w:right w:w="100" w:type="dxa"/>
            </w:tcMar>
          </w:tcPr>
          <w:p w14:paraId="706DA24B" w14:textId="654454ED" w:rsidR="00372B71" w:rsidRPr="00BE5A2B" w:rsidRDefault="00372B71" w:rsidP="007E5B2D">
            <w:pPr>
              <w:pStyle w:val="UXp"/>
            </w:pPr>
            <w:r w:rsidRPr="00BE5A2B">
              <w:t>Uniformly increases/decreases the difference between colors of the image by adding or removing color</w:t>
            </w:r>
          </w:p>
        </w:tc>
      </w:tr>
      <w:tr w:rsidR="00372B71" w14:paraId="4D4321AB" w14:textId="77777777" w:rsidTr="003F2389">
        <w:tc>
          <w:tcPr>
            <w:tcW w:w="1695" w:type="dxa"/>
            <w:shd w:val="clear" w:color="auto" w:fill="CCCCCC"/>
            <w:tcMar>
              <w:top w:w="100" w:type="dxa"/>
              <w:left w:w="100" w:type="dxa"/>
              <w:bottom w:w="100" w:type="dxa"/>
              <w:right w:w="100" w:type="dxa"/>
            </w:tcMar>
          </w:tcPr>
          <w:p w14:paraId="1DF0C7D3" w14:textId="77777777" w:rsidR="00372B71" w:rsidRPr="00951AAE" w:rsidRDefault="00372B71" w:rsidP="00BE5A2B">
            <w:pPr>
              <w:rPr>
                <w:rFonts w:ascii="PermianSansTypeface" w:hAnsi="PermianSansTypeface"/>
                <w:b/>
                <w:i/>
                <w:sz w:val="20"/>
                <w:szCs w:val="20"/>
              </w:rPr>
            </w:pPr>
            <w:r w:rsidRPr="00951AAE">
              <w:rPr>
                <w:rFonts w:ascii="PermianSansTypeface" w:hAnsi="PermianSansTypeface"/>
                <w:b/>
                <w:i/>
                <w:sz w:val="20"/>
                <w:szCs w:val="20"/>
              </w:rPr>
              <w:t>Vibrancy</w:t>
            </w:r>
          </w:p>
        </w:tc>
        <w:tc>
          <w:tcPr>
            <w:tcW w:w="7665" w:type="dxa"/>
            <w:shd w:val="clear" w:color="auto" w:fill="auto"/>
            <w:tcMar>
              <w:top w:w="100" w:type="dxa"/>
              <w:left w:w="100" w:type="dxa"/>
              <w:bottom w:w="100" w:type="dxa"/>
              <w:right w:w="100" w:type="dxa"/>
            </w:tcMar>
          </w:tcPr>
          <w:p w14:paraId="392EA37F" w14:textId="7E42BB21" w:rsidR="00372B71" w:rsidRPr="00BE5A2B" w:rsidRDefault="00372B71" w:rsidP="007E5B2D">
            <w:pPr>
              <w:pStyle w:val="UXp"/>
            </w:pPr>
            <w:r w:rsidRPr="00BE5A2B">
              <w:t>A smarter version of saturation that increases the saturation of more muted colors of the image.</w:t>
            </w:r>
          </w:p>
        </w:tc>
      </w:tr>
      <w:tr w:rsidR="00372B71" w14:paraId="10A26002" w14:textId="77777777" w:rsidTr="003F2389">
        <w:tc>
          <w:tcPr>
            <w:tcW w:w="1695" w:type="dxa"/>
            <w:shd w:val="clear" w:color="auto" w:fill="CCCCCC"/>
            <w:tcMar>
              <w:top w:w="100" w:type="dxa"/>
              <w:left w:w="100" w:type="dxa"/>
              <w:bottom w:w="100" w:type="dxa"/>
              <w:right w:w="100" w:type="dxa"/>
            </w:tcMar>
          </w:tcPr>
          <w:p w14:paraId="236F717E" w14:textId="77777777" w:rsidR="00372B71" w:rsidRPr="00951AAE" w:rsidRDefault="00372B71" w:rsidP="00BE5A2B">
            <w:pPr>
              <w:rPr>
                <w:rFonts w:ascii="PermianSansTypeface" w:hAnsi="PermianSansTypeface"/>
                <w:b/>
                <w:i/>
                <w:sz w:val="20"/>
                <w:szCs w:val="20"/>
              </w:rPr>
            </w:pPr>
            <w:r w:rsidRPr="00951AAE">
              <w:rPr>
                <w:rFonts w:ascii="PermianSansTypeface" w:hAnsi="PermianSansTypeface"/>
                <w:b/>
                <w:i/>
                <w:sz w:val="20"/>
                <w:szCs w:val="20"/>
              </w:rPr>
              <w:t>Backlighting</w:t>
            </w:r>
          </w:p>
        </w:tc>
        <w:tc>
          <w:tcPr>
            <w:tcW w:w="7665" w:type="dxa"/>
            <w:shd w:val="clear" w:color="auto" w:fill="auto"/>
            <w:tcMar>
              <w:top w:w="100" w:type="dxa"/>
              <w:left w:w="100" w:type="dxa"/>
              <w:bottom w:w="100" w:type="dxa"/>
              <w:right w:w="100" w:type="dxa"/>
            </w:tcMar>
          </w:tcPr>
          <w:p w14:paraId="0561B67C" w14:textId="77777777" w:rsidR="00372B71" w:rsidRPr="00BE5A2B" w:rsidRDefault="00372B71" w:rsidP="007E5B2D">
            <w:pPr>
              <w:pStyle w:val="UXp"/>
            </w:pPr>
            <w:r w:rsidRPr="00BE5A2B">
              <w:t>Changes the amount of light that the display emits.</w:t>
            </w:r>
          </w:p>
        </w:tc>
      </w:tr>
      <w:tr w:rsidR="00372B71" w14:paraId="32F4AA94" w14:textId="77777777" w:rsidTr="003F2389">
        <w:tc>
          <w:tcPr>
            <w:tcW w:w="1695" w:type="dxa"/>
            <w:shd w:val="clear" w:color="auto" w:fill="CCCCCC"/>
            <w:tcMar>
              <w:top w:w="100" w:type="dxa"/>
              <w:left w:w="100" w:type="dxa"/>
              <w:bottom w:w="100" w:type="dxa"/>
              <w:right w:w="100" w:type="dxa"/>
            </w:tcMar>
          </w:tcPr>
          <w:p w14:paraId="4049DF9A" w14:textId="77777777" w:rsidR="00372B71" w:rsidRPr="00951AAE" w:rsidRDefault="00372B71" w:rsidP="00BE5A2B">
            <w:pPr>
              <w:rPr>
                <w:rFonts w:ascii="PermianSansTypeface" w:hAnsi="PermianSansTypeface"/>
                <w:b/>
                <w:i/>
                <w:sz w:val="20"/>
                <w:szCs w:val="20"/>
              </w:rPr>
            </w:pPr>
            <w:r w:rsidRPr="00951AAE">
              <w:rPr>
                <w:rFonts w:ascii="PermianSansTypeface" w:hAnsi="PermianSansTypeface"/>
                <w:b/>
                <w:i/>
                <w:sz w:val="20"/>
                <w:szCs w:val="20"/>
              </w:rPr>
              <w:t>Sharpness</w:t>
            </w:r>
          </w:p>
        </w:tc>
        <w:tc>
          <w:tcPr>
            <w:tcW w:w="7665" w:type="dxa"/>
            <w:shd w:val="clear" w:color="auto" w:fill="auto"/>
            <w:tcMar>
              <w:top w:w="100" w:type="dxa"/>
              <w:left w:w="100" w:type="dxa"/>
              <w:bottom w:w="100" w:type="dxa"/>
              <w:right w:w="100" w:type="dxa"/>
            </w:tcMar>
          </w:tcPr>
          <w:p w14:paraId="6D13FD98" w14:textId="77777777" w:rsidR="00372B71" w:rsidRPr="00BE5A2B" w:rsidRDefault="00372B71" w:rsidP="007E5B2D">
            <w:pPr>
              <w:pStyle w:val="UXp"/>
            </w:pPr>
            <w:r w:rsidRPr="00BE5A2B">
              <w:t>Increases/decreases the contrast along the edges of elements of the image</w:t>
            </w:r>
          </w:p>
        </w:tc>
      </w:tr>
    </w:tbl>
    <w:p w14:paraId="6F40BB11" w14:textId="77777777" w:rsidR="00372B71" w:rsidRDefault="00372B71" w:rsidP="00372B71"/>
    <w:p w14:paraId="1B23BC5D" w14:textId="63AE9BD9" w:rsidR="00150A37" w:rsidRPr="00C46B0B" w:rsidRDefault="00372B71" w:rsidP="007E5B2D">
      <w:pPr>
        <w:pStyle w:val="UXp"/>
      </w:pPr>
      <w:r>
        <w:t>Alternatively, filters can also exist in the form of pre</w:t>
      </w:r>
      <w:r w:rsidR="006608F0">
        <w:t>-</w:t>
      </w:r>
      <w:r>
        <w:t>sets, which are pre</w:t>
      </w:r>
      <w:r w:rsidR="00F451D8">
        <w:t>-</w:t>
      </w:r>
      <w:r>
        <w:t xml:space="preserve">defined color profiles that can be applied to the screen. An example </w:t>
      </w:r>
      <w:r w:rsidR="00C46B0B">
        <w:t>is the macOS display settings (</w:t>
      </w:r>
      <w:r>
        <w:t xml:space="preserve">Figure </w:t>
      </w:r>
      <w:r w:rsidR="00C46B0B">
        <w:t>5.3</w:t>
      </w:r>
      <w:r w:rsidR="00D86A0A">
        <w:t>a</w:t>
      </w:r>
      <w:r w:rsidR="00C46B0B">
        <w:t>)</w:t>
      </w:r>
      <w:r>
        <w:t xml:space="preserve">. Users have the ability </w:t>
      </w:r>
      <w:r w:rsidR="00EC344A">
        <w:t xml:space="preserve">to </w:t>
      </w:r>
      <w:r w:rsidR="00C93C7E">
        <w:t>browse a</w:t>
      </w:r>
      <w:r>
        <w:t xml:space="preserve"> list of predefined filters.</w:t>
      </w:r>
    </w:p>
    <w:p w14:paraId="57E07B2C" w14:textId="1CA5E092" w:rsidR="005D3A25" w:rsidRDefault="00150A37" w:rsidP="00E415DC">
      <w:pPr>
        <w:pStyle w:val="UXfigure-number"/>
      </w:pPr>
      <w:r>
        <w:t>Figure 5.3</w:t>
      </w:r>
      <w:r w:rsidR="00C63EE4">
        <w:t>a</w:t>
      </w:r>
    </w:p>
    <w:p w14:paraId="21556A12" w14:textId="0C8B6C71" w:rsidR="00372B71" w:rsidRDefault="005D3A25" w:rsidP="00704350">
      <w:pPr>
        <w:pStyle w:val="UXfigure-title"/>
      </w:pPr>
      <w:r>
        <w:t xml:space="preserve">Color Settings for a TV and a Computer </w:t>
      </w:r>
      <w:r w:rsidR="00372B71">
        <w:t xml:space="preserve"> </w:t>
      </w:r>
    </w:p>
    <w:p w14:paraId="64D307C8" w14:textId="77777777" w:rsidR="00372B71" w:rsidRDefault="00372B71" w:rsidP="00372B71"/>
    <w:p w14:paraId="0EDE7C4B" w14:textId="77777777" w:rsidR="00372B71" w:rsidRDefault="00372B71" w:rsidP="00372B71">
      <w:r>
        <w:rPr>
          <w:noProof/>
        </w:rPr>
        <w:drawing>
          <wp:inline distT="114300" distB="114300" distL="114300" distR="114300" wp14:anchorId="65D87205" wp14:editId="3B9B0F45">
            <wp:extent cx="2814638" cy="1544943"/>
            <wp:effectExtent l="0" t="0" r="0" b="0"/>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0"/>
                    <a:srcRect/>
                    <a:stretch>
                      <a:fillRect/>
                    </a:stretch>
                  </pic:blipFill>
                  <pic:spPr>
                    <a:xfrm>
                      <a:off x="0" y="0"/>
                      <a:ext cx="2814638" cy="1544943"/>
                    </a:xfrm>
                    <a:prstGeom prst="rect">
                      <a:avLst/>
                    </a:prstGeom>
                    <a:ln/>
                  </pic:spPr>
                </pic:pic>
              </a:graphicData>
            </a:graphic>
          </wp:inline>
        </w:drawing>
      </w:r>
      <w:r>
        <w:rPr>
          <w:noProof/>
        </w:rPr>
        <w:drawing>
          <wp:inline distT="114300" distB="114300" distL="114300" distR="114300" wp14:anchorId="46A5A1A8" wp14:editId="5B3790D5">
            <wp:extent cx="2978679" cy="2062163"/>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
                    <a:srcRect/>
                    <a:stretch>
                      <a:fillRect/>
                    </a:stretch>
                  </pic:blipFill>
                  <pic:spPr>
                    <a:xfrm>
                      <a:off x="0" y="0"/>
                      <a:ext cx="2978679" cy="2062163"/>
                    </a:xfrm>
                    <a:prstGeom prst="rect">
                      <a:avLst/>
                    </a:prstGeom>
                    <a:ln/>
                  </pic:spPr>
                </pic:pic>
              </a:graphicData>
            </a:graphic>
          </wp:inline>
        </w:drawing>
      </w:r>
    </w:p>
    <w:p w14:paraId="753FB9A6" w14:textId="1C724670" w:rsidR="00372B71" w:rsidRDefault="00150A37" w:rsidP="00A157FC">
      <w:pPr>
        <w:pStyle w:val="UXfigure-caption"/>
      </w:pPr>
      <w:r>
        <w:t>The first image</w:t>
      </w:r>
      <w:r w:rsidR="00372B71">
        <w:t xml:space="preserve"> show</w:t>
      </w:r>
      <w:r>
        <w:t>s</w:t>
      </w:r>
      <w:r w:rsidR="00372B71">
        <w:t xml:space="preserve"> freestyle settings for a TV (Gordon, 2017). </w:t>
      </w:r>
      <w:r>
        <w:t xml:space="preserve">The second image show color-profile presets for </w:t>
      </w:r>
      <w:r w:rsidR="00372B71">
        <w:t>macOS</w:t>
      </w:r>
      <w:r>
        <w:t>.</w:t>
      </w:r>
      <w:r w:rsidR="00372B71">
        <w:t xml:space="preserve"> </w:t>
      </w:r>
    </w:p>
    <w:p w14:paraId="28C20A6B" w14:textId="038CC2F7" w:rsidR="00372B71" w:rsidRDefault="005E1366" w:rsidP="00966272">
      <w:pPr>
        <w:pStyle w:val="UXh3"/>
      </w:pPr>
      <w:r>
        <w:t xml:space="preserve">5.3.2. </w:t>
      </w:r>
      <w:r w:rsidR="00372B71">
        <w:t>Filters in video games</w:t>
      </w:r>
    </w:p>
    <w:p w14:paraId="371E29B8" w14:textId="374128C8" w:rsidR="00513AC3" w:rsidRDefault="00372B71" w:rsidP="007E5B2D">
      <w:pPr>
        <w:pStyle w:val="UXp"/>
      </w:pPr>
      <w:r>
        <w:t>Accessi</w:t>
      </w:r>
      <w:r w:rsidR="00997D10">
        <w:t>bility in</w:t>
      </w:r>
      <w:r>
        <w:t xml:space="preserve"> games ha</w:t>
      </w:r>
      <w:r w:rsidR="00FD7755">
        <w:t>s</w:t>
      </w:r>
      <w:r>
        <w:t xml:space="preserve"> been a growing issue. While game systems can make settings and internal systems accessible, if the games are not accessible by default, the system cannot significantly</w:t>
      </w:r>
      <w:r w:rsidR="00E91E53">
        <w:t xml:space="preserve"> improve them</w:t>
      </w:r>
      <w:r>
        <w:t xml:space="preserve">. </w:t>
      </w:r>
      <w:r w:rsidR="008A0ADD">
        <w:t>A</w:t>
      </w:r>
      <w:r>
        <w:t xml:space="preserve">ccessibility features must be created by </w:t>
      </w:r>
      <w:r w:rsidR="008E76F7">
        <w:t xml:space="preserve">game </w:t>
      </w:r>
      <w:r w:rsidR="00CA3CE9">
        <w:t xml:space="preserve">developers </w:t>
      </w:r>
      <w:r>
        <w:t xml:space="preserve">during the development </w:t>
      </w:r>
      <w:r w:rsidR="008E76F7">
        <w:lastRenderedPageBreak/>
        <w:t>phase</w:t>
      </w:r>
      <w:r>
        <w:t xml:space="preserve">. An example of a game </w:t>
      </w:r>
      <w:r w:rsidR="00A42B48">
        <w:t>developed</w:t>
      </w:r>
      <w:r>
        <w:t xml:space="preserve"> with accessibility in mind is </w:t>
      </w:r>
      <w:r>
        <w:rPr>
          <w:i/>
        </w:rPr>
        <w:t>The Last of Us Part II</w:t>
      </w:r>
      <w:r>
        <w:t xml:space="preserve">. Figure </w:t>
      </w:r>
      <w:r w:rsidR="00CB2660">
        <w:t>5.3</w:t>
      </w:r>
      <w:r w:rsidR="00437C70">
        <w:t>b</w:t>
      </w:r>
      <w:r>
        <w:t xml:space="preserve"> </w:t>
      </w:r>
      <w:r w:rsidR="00BC3572">
        <w:t>shows screenshots</w:t>
      </w:r>
      <w:r>
        <w:t xml:space="preserve"> from </w:t>
      </w:r>
      <w:r>
        <w:rPr>
          <w:i/>
        </w:rPr>
        <w:t>The Last of Us</w:t>
      </w:r>
      <w:r>
        <w:t xml:space="preserve"> and </w:t>
      </w:r>
      <w:r>
        <w:rPr>
          <w:i/>
        </w:rPr>
        <w:t>The Last of Us Part II</w:t>
      </w:r>
      <w:r>
        <w:t>. In the latter game, a high</w:t>
      </w:r>
      <w:r w:rsidR="00E71AC3">
        <w:t>-</w:t>
      </w:r>
      <w:r>
        <w:t xml:space="preserve">contrast </w:t>
      </w:r>
      <w:r w:rsidR="002F5428">
        <w:t>display mode</w:t>
      </w:r>
      <w:r>
        <w:t xml:space="preserve"> was included as an accessibility feature. It would </w:t>
      </w:r>
      <w:r w:rsidR="00E8208C">
        <w:t>mute</w:t>
      </w:r>
      <w:r>
        <w:t xml:space="preserve"> the background </w:t>
      </w:r>
      <w:r w:rsidR="00B379F3">
        <w:t xml:space="preserve">colors </w:t>
      </w:r>
      <w:r>
        <w:t xml:space="preserve">and </w:t>
      </w:r>
      <w:r w:rsidR="00C82A7D">
        <w:t>convert characters to</w:t>
      </w:r>
      <w:r>
        <w:t xml:space="preserve"> red or blue</w:t>
      </w:r>
      <w:r w:rsidR="00E8208C">
        <w:t>,</w:t>
      </w:r>
      <w:r>
        <w:t xml:space="preserve"> depending </w:t>
      </w:r>
      <w:r w:rsidR="00C82A7D">
        <w:t>on whether they were enemies</w:t>
      </w:r>
      <w:r>
        <w:t xml:space="preserve"> (</w:t>
      </w:r>
      <w:r>
        <w:rPr>
          <w:color w:val="323232"/>
          <w:highlight w:val="white"/>
        </w:rPr>
        <w:t>Brown, 2020)</w:t>
      </w:r>
      <w:r>
        <w:t>.</w:t>
      </w:r>
      <w:r w:rsidR="0003667A">
        <w:t xml:space="preserve"> </w:t>
      </w:r>
      <w:r>
        <w:t>Superficial filters that are applied on top of game images cannot distinguish between layers and game elements in this way, so the best filters must be created while the game is still in development (B</w:t>
      </w:r>
      <w:r w:rsidR="003C0BC8">
        <w:t>ryce</w:t>
      </w:r>
      <w:r>
        <w:t xml:space="preserve"> Johnson, personal communication, November 5, 2020). </w:t>
      </w:r>
    </w:p>
    <w:p w14:paraId="756411FE" w14:textId="0684F439" w:rsidR="00372B71" w:rsidRDefault="00513AC3" w:rsidP="006441A6">
      <w:pPr>
        <w:pStyle w:val="UXfigure-number"/>
      </w:pPr>
      <w:r>
        <w:t xml:space="preserve">Figure </w:t>
      </w:r>
      <w:r w:rsidR="00D67ABF">
        <w:t>5</w:t>
      </w:r>
      <w:r>
        <w:t>.3</w:t>
      </w:r>
      <w:r w:rsidR="00437C70">
        <w:t>b</w:t>
      </w:r>
    </w:p>
    <w:p w14:paraId="00F99F47" w14:textId="010A2C2E" w:rsidR="008C6F6E" w:rsidRPr="008C6F6E" w:rsidRDefault="00136828" w:rsidP="00704350">
      <w:pPr>
        <w:pStyle w:val="UXfigure-title"/>
      </w:pPr>
      <w:r>
        <w:t>Saturated-Color Modes in The Last of Us</w:t>
      </w:r>
    </w:p>
    <w:p w14:paraId="1B134306" w14:textId="77777777" w:rsidR="00372B71" w:rsidRDefault="00372B71" w:rsidP="00372B71">
      <w:r>
        <w:rPr>
          <w:noProof/>
        </w:rPr>
        <w:drawing>
          <wp:inline distT="114300" distB="114300" distL="114300" distR="114300" wp14:anchorId="7DBC1D4F" wp14:editId="34BD490D">
            <wp:extent cx="5943600" cy="2146300"/>
            <wp:effectExtent l="0" t="0" r="0" b="0"/>
            <wp:docPr id="2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
                    <a:srcRect/>
                    <a:stretch>
                      <a:fillRect/>
                    </a:stretch>
                  </pic:blipFill>
                  <pic:spPr>
                    <a:xfrm>
                      <a:off x="0" y="0"/>
                      <a:ext cx="5943600" cy="2146300"/>
                    </a:xfrm>
                    <a:prstGeom prst="rect">
                      <a:avLst/>
                    </a:prstGeom>
                    <a:ln/>
                  </pic:spPr>
                </pic:pic>
              </a:graphicData>
            </a:graphic>
          </wp:inline>
        </w:drawing>
      </w:r>
    </w:p>
    <w:p w14:paraId="6CB65F71" w14:textId="4D4BB258" w:rsidR="00372B71" w:rsidRPr="00712B79" w:rsidRDefault="00152929" w:rsidP="00712B79">
      <w:pPr>
        <w:pStyle w:val="UXfigure-caption"/>
      </w:pPr>
      <w:r>
        <w:t xml:space="preserve">The first image shows poor visibility in </w:t>
      </w:r>
      <w:r w:rsidR="00372B71" w:rsidRPr="00152929">
        <w:rPr>
          <w:i/>
        </w:rPr>
        <w:t>The Last of Us</w:t>
      </w:r>
      <w:r w:rsidR="00DF2DAB">
        <w:t>. The second image shows</w:t>
      </w:r>
      <w:r w:rsidR="00372B71">
        <w:t xml:space="preserve"> </w:t>
      </w:r>
      <w:r w:rsidR="00DF2DAB">
        <w:t xml:space="preserve">the high-contrast </w:t>
      </w:r>
      <w:r w:rsidR="00FC728A">
        <w:t xml:space="preserve">mode of </w:t>
      </w:r>
      <w:r w:rsidR="00372B71" w:rsidRPr="00DF2DAB">
        <w:rPr>
          <w:i/>
        </w:rPr>
        <w:t>The Last of Us Part II</w:t>
      </w:r>
      <w:r w:rsidR="00FC728A">
        <w:t xml:space="preserve">. </w:t>
      </w:r>
      <w:r w:rsidR="00136828">
        <w:t>The latter</w:t>
      </w:r>
      <w:r w:rsidR="00FC728A">
        <w:t xml:space="preserve"> clearly </w:t>
      </w:r>
      <w:r w:rsidR="00372B71">
        <w:t>shows allies versus enemies (Brown, 2020)</w:t>
      </w:r>
      <w:r w:rsidR="00FC728A">
        <w:t>.</w:t>
      </w:r>
    </w:p>
    <w:p w14:paraId="2B7857E1" w14:textId="41564DD4" w:rsidR="00372B71" w:rsidRDefault="00A17225" w:rsidP="005A7A52">
      <w:pPr>
        <w:pStyle w:val="UXh1"/>
      </w:pPr>
      <w:bookmarkStart w:id="15" w:name="_ctptt5j3btou" w:colFirst="0" w:colLast="0"/>
      <w:bookmarkEnd w:id="15"/>
      <w:r>
        <w:t xml:space="preserve">6. </w:t>
      </w:r>
      <w:r w:rsidR="00372B71">
        <w:t>Design Approach</w:t>
      </w:r>
    </w:p>
    <w:p w14:paraId="42D026E2" w14:textId="40CA6FEF" w:rsidR="00372B71" w:rsidRDefault="001B3EBF" w:rsidP="001B3EBF">
      <w:pPr>
        <w:pStyle w:val="UXh2"/>
      </w:pPr>
      <w:r>
        <w:t>6.</w:t>
      </w:r>
      <w:r w:rsidR="00BD070B">
        <w:t>1</w:t>
      </w:r>
      <w:r>
        <w:t xml:space="preserve">. </w:t>
      </w:r>
      <w:r w:rsidR="00372B71">
        <w:t>General Design Approach</w:t>
      </w:r>
    </w:p>
    <w:p w14:paraId="46708544" w14:textId="1A41D5D7" w:rsidR="00372B71" w:rsidRDefault="00372B71" w:rsidP="007E5B2D">
      <w:pPr>
        <w:pStyle w:val="UXp"/>
      </w:pPr>
      <w:r>
        <w:t>After conducting our cycle</w:t>
      </w:r>
      <w:r w:rsidR="00A87D94">
        <w:t>-</w:t>
      </w:r>
      <w:r>
        <w:t>of</w:t>
      </w:r>
      <w:r w:rsidR="00A87D94">
        <w:t>-</w:t>
      </w:r>
      <w:r>
        <w:t>exclusion exercise</w:t>
      </w:r>
      <w:r w:rsidR="00D41455">
        <w:t xml:space="preserve">, </w:t>
      </w:r>
      <w:r>
        <w:t>we interviewed Bryce Johnso</w:t>
      </w:r>
      <w:r w:rsidR="00587EE1">
        <w:t xml:space="preserve">n, </w:t>
      </w:r>
      <w:r>
        <w:t xml:space="preserve">the </w:t>
      </w:r>
      <w:r w:rsidR="00587EE1">
        <w:t>i</w:t>
      </w:r>
      <w:r>
        <w:t>nclusive</w:t>
      </w:r>
      <w:r w:rsidR="00D41455">
        <w:t>-design</w:t>
      </w:r>
      <w:r>
        <w:t xml:space="preserve"> </w:t>
      </w:r>
      <w:r w:rsidR="00587EE1">
        <w:t>l</w:t>
      </w:r>
      <w:r>
        <w:t xml:space="preserve">ead for Microsoft Devices. As an expert who has worked on the Xbox system, he provided us with a wealth of knowledge and ideas for next steps. His advice also helped us </w:t>
      </w:r>
      <w:r w:rsidR="00EE6496">
        <w:t xml:space="preserve">to </w:t>
      </w:r>
      <w:r>
        <w:t xml:space="preserve">narrow the three issues </w:t>
      </w:r>
      <w:r w:rsidR="00EE6496">
        <w:t>that we</w:t>
      </w:r>
      <w:r w:rsidR="004061C5">
        <w:t xml:space="preserve"> have previously</w:t>
      </w:r>
      <w:r w:rsidR="00EE6496">
        <w:t xml:space="preserve"> </w:t>
      </w:r>
      <w:r>
        <w:t>outline</w:t>
      </w:r>
      <w:r w:rsidR="004061C5">
        <w:t>d</w:t>
      </w:r>
      <w:r w:rsidR="00EE6496">
        <w:t>.</w:t>
      </w:r>
    </w:p>
    <w:p w14:paraId="65B56162" w14:textId="47FBB220" w:rsidR="00372B71" w:rsidRDefault="00372B71" w:rsidP="007E5B2D">
      <w:pPr>
        <w:pStyle w:val="UXp"/>
      </w:pPr>
      <w:r>
        <w:t xml:space="preserve">For each issue, we outlined our proposed solution in a Google Doc that </w:t>
      </w:r>
      <w:r w:rsidR="00392694">
        <w:t xml:space="preserve">we </w:t>
      </w:r>
      <w:r>
        <w:t xml:space="preserve">shared with target users for feedback </w:t>
      </w:r>
      <w:r w:rsidR="00392694">
        <w:t>and to</w:t>
      </w:r>
      <w:r>
        <w:t xml:space="preserve"> test their efficacy. This document was given to Simon Barnett, an accessibility</w:t>
      </w:r>
      <w:r w:rsidR="00392694">
        <w:t>-</w:t>
      </w:r>
      <w:r>
        <w:t>technology teacher and two users from the sub</w:t>
      </w:r>
      <w:r w:rsidR="00D80C40">
        <w:t>-R</w:t>
      </w:r>
      <w:r>
        <w:t xml:space="preserve">eddit page, </w:t>
      </w:r>
      <w:r w:rsidR="00CB2AF0">
        <w:t>r/disabledgambers</w:t>
      </w:r>
      <w:r w:rsidR="00660BA1">
        <w:t xml:space="preserve"> (Disabled Gamers, n.d.)</w:t>
      </w:r>
      <w:r>
        <w:t xml:space="preserve">. Table </w:t>
      </w:r>
      <w:r w:rsidR="00613FF9">
        <w:t>6.</w:t>
      </w:r>
      <w:r w:rsidR="00BD070B">
        <w:t>1</w:t>
      </w:r>
      <w:r>
        <w:t xml:space="preserve"> </w:t>
      </w:r>
      <w:r w:rsidR="00F22401">
        <w:t>outlines</w:t>
      </w:r>
      <w:r>
        <w:t xml:space="preserve"> </w:t>
      </w:r>
      <w:r w:rsidR="00F22401">
        <w:t>the</w:t>
      </w:r>
      <w:r>
        <w:t xml:space="preserve"> t</w:t>
      </w:r>
      <w:r w:rsidR="00BA2A7B">
        <w:t>arget users</w:t>
      </w:r>
      <w:r>
        <w:t xml:space="preserve"> and their low-vision needs.</w:t>
      </w:r>
    </w:p>
    <w:p w14:paraId="7A65EB14" w14:textId="77777777" w:rsidR="00372B71" w:rsidRDefault="00372B71" w:rsidP="00372B71"/>
    <w:p w14:paraId="4D3F07DB" w14:textId="77777777" w:rsidR="00613FF9" w:rsidRDefault="00613FF9" w:rsidP="008258B5">
      <w:pPr>
        <w:pStyle w:val="UXfigure-label"/>
        <w:sectPr w:rsidR="00613FF9" w:rsidSect="004E735E">
          <w:pgSz w:w="12240" w:h="15840"/>
          <w:pgMar w:top="1440" w:right="1440" w:bottom="1440" w:left="1440" w:header="720" w:footer="720" w:gutter="0"/>
          <w:pgNumType w:start="1"/>
          <w:cols w:space="720"/>
          <w:docGrid w:linePitch="299"/>
        </w:sectPr>
      </w:pPr>
    </w:p>
    <w:p w14:paraId="348147C5" w14:textId="2AFEAA9E" w:rsidR="00764AEF" w:rsidRDefault="00372B71" w:rsidP="008258B5">
      <w:pPr>
        <w:pStyle w:val="UXfigure-number"/>
      </w:pPr>
      <w:r>
        <w:lastRenderedPageBreak/>
        <w:t xml:space="preserve">Table </w:t>
      </w:r>
      <w:r w:rsidR="00613FF9">
        <w:t>6.</w:t>
      </w:r>
      <w:r w:rsidR="00BD070B">
        <w:t>1</w:t>
      </w:r>
    </w:p>
    <w:p w14:paraId="32F84F7C" w14:textId="5671AB46" w:rsidR="00372B71" w:rsidRDefault="00372B71" w:rsidP="00704350">
      <w:pPr>
        <w:pStyle w:val="UXfigure-title"/>
      </w:pPr>
      <w:r>
        <w:t xml:space="preserve">Description of </w:t>
      </w:r>
      <w:r w:rsidR="00764AEF">
        <w:t>U</w:t>
      </w:r>
      <w:r>
        <w:t>sability</w:t>
      </w:r>
      <w:r w:rsidR="00A730CF">
        <w:t>-</w:t>
      </w:r>
      <w:r w:rsidR="00764AEF">
        <w:t>T</w:t>
      </w:r>
      <w:r>
        <w:t xml:space="preserve">est </w:t>
      </w:r>
      <w:r w:rsidR="00764AEF">
        <w:t>P</w:t>
      </w:r>
      <w:r>
        <w:t>articipants</w:t>
      </w:r>
    </w:p>
    <w:tbl>
      <w:tblPr>
        <w:tblW w:w="93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92"/>
        <w:gridCol w:w="2490"/>
        <w:gridCol w:w="1635"/>
        <w:gridCol w:w="4455"/>
      </w:tblGrid>
      <w:tr w:rsidR="00372B71" w14:paraId="7384EFF5" w14:textId="77777777" w:rsidTr="003F2389">
        <w:tc>
          <w:tcPr>
            <w:tcW w:w="792" w:type="dxa"/>
            <w:shd w:val="clear" w:color="auto" w:fill="D9D9D9"/>
            <w:tcMar>
              <w:top w:w="100" w:type="dxa"/>
              <w:left w:w="100" w:type="dxa"/>
              <w:bottom w:w="100" w:type="dxa"/>
              <w:right w:w="100" w:type="dxa"/>
            </w:tcMar>
          </w:tcPr>
          <w:p w14:paraId="7B0E0D34" w14:textId="77777777" w:rsidR="00372B71" w:rsidRPr="00613FF9" w:rsidRDefault="00372B71" w:rsidP="003F2389">
            <w:pPr>
              <w:widowControl w:val="0"/>
              <w:pBdr>
                <w:top w:val="nil"/>
                <w:left w:val="nil"/>
                <w:bottom w:val="nil"/>
                <w:right w:val="nil"/>
                <w:between w:val="nil"/>
              </w:pBdr>
              <w:spacing w:line="240" w:lineRule="auto"/>
              <w:rPr>
                <w:rFonts w:ascii="PermianSansTypeface" w:hAnsi="PermianSansTypeface"/>
                <w:b/>
                <w:sz w:val="20"/>
                <w:szCs w:val="20"/>
              </w:rPr>
            </w:pPr>
            <w:r w:rsidRPr="00613FF9">
              <w:rPr>
                <w:rFonts w:ascii="PermianSansTypeface" w:hAnsi="PermianSansTypeface"/>
                <w:b/>
                <w:sz w:val="20"/>
                <w:szCs w:val="20"/>
              </w:rPr>
              <w:t>User</w:t>
            </w:r>
          </w:p>
        </w:tc>
        <w:tc>
          <w:tcPr>
            <w:tcW w:w="2490" w:type="dxa"/>
            <w:shd w:val="clear" w:color="auto" w:fill="D9D9D9"/>
            <w:tcMar>
              <w:top w:w="100" w:type="dxa"/>
              <w:left w:w="100" w:type="dxa"/>
              <w:bottom w:w="100" w:type="dxa"/>
              <w:right w:w="100" w:type="dxa"/>
            </w:tcMar>
          </w:tcPr>
          <w:p w14:paraId="651D76D4" w14:textId="77777777" w:rsidR="00372B71" w:rsidRPr="00613FF9" w:rsidRDefault="00372B71" w:rsidP="003F2389">
            <w:pPr>
              <w:widowControl w:val="0"/>
              <w:pBdr>
                <w:top w:val="nil"/>
                <w:left w:val="nil"/>
                <w:bottom w:val="nil"/>
                <w:right w:val="nil"/>
                <w:between w:val="nil"/>
              </w:pBdr>
              <w:spacing w:line="240" w:lineRule="auto"/>
              <w:rPr>
                <w:rFonts w:ascii="PermianSansTypeface" w:hAnsi="PermianSansTypeface"/>
                <w:b/>
                <w:sz w:val="20"/>
                <w:szCs w:val="20"/>
              </w:rPr>
            </w:pPr>
            <w:r w:rsidRPr="00613FF9">
              <w:rPr>
                <w:rFonts w:ascii="PermianSansTypeface" w:hAnsi="PermianSansTypeface"/>
                <w:b/>
                <w:sz w:val="20"/>
                <w:szCs w:val="20"/>
              </w:rPr>
              <w:t>Low-Vision Issue</w:t>
            </w:r>
          </w:p>
        </w:tc>
        <w:tc>
          <w:tcPr>
            <w:tcW w:w="1635" w:type="dxa"/>
            <w:shd w:val="clear" w:color="auto" w:fill="D9D9D9"/>
            <w:tcMar>
              <w:top w:w="100" w:type="dxa"/>
              <w:left w:w="100" w:type="dxa"/>
              <w:bottom w:w="100" w:type="dxa"/>
              <w:right w:w="100" w:type="dxa"/>
            </w:tcMar>
          </w:tcPr>
          <w:p w14:paraId="3664956F" w14:textId="77777777" w:rsidR="00372B71" w:rsidRPr="00613FF9" w:rsidRDefault="00372B71" w:rsidP="003F2389">
            <w:pPr>
              <w:widowControl w:val="0"/>
              <w:pBdr>
                <w:top w:val="nil"/>
                <w:left w:val="nil"/>
                <w:bottom w:val="nil"/>
                <w:right w:val="nil"/>
                <w:between w:val="nil"/>
              </w:pBdr>
              <w:spacing w:line="240" w:lineRule="auto"/>
              <w:rPr>
                <w:rFonts w:ascii="PermianSansTypeface" w:hAnsi="PermianSansTypeface"/>
                <w:b/>
                <w:sz w:val="20"/>
                <w:szCs w:val="20"/>
              </w:rPr>
            </w:pPr>
            <w:r w:rsidRPr="00613FF9">
              <w:rPr>
                <w:rFonts w:ascii="PermianSansTypeface" w:hAnsi="PermianSansTypeface"/>
                <w:b/>
                <w:sz w:val="20"/>
                <w:szCs w:val="20"/>
              </w:rPr>
              <w:t>Has Nintendo Switch?</w:t>
            </w:r>
          </w:p>
        </w:tc>
        <w:tc>
          <w:tcPr>
            <w:tcW w:w="4455" w:type="dxa"/>
            <w:shd w:val="clear" w:color="auto" w:fill="D9D9D9"/>
            <w:tcMar>
              <w:top w:w="100" w:type="dxa"/>
              <w:left w:w="100" w:type="dxa"/>
              <w:bottom w:w="100" w:type="dxa"/>
              <w:right w:w="100" w:type="dxa"/>
            </w:tcMar>
          </w:tcPr>
          <w:p w14:paraId="4BC584D0" w14:textId="77777777" w:rsidR="00372B71" w:rsidRPr="00613FF9" w:rsidRDefault="00372B71" w:rsidP="003F2389">
            <w:pPr>
              <w:widowControl w:val="0"/>
              <w:pBdr>
                <w:top w:val="nil"/>
                <w:left w:val="nil"/>
                <w:bottom w:val="nil"/>
                <w:right w:val="nil"/>
                <w:between w:val="nil"/>
              </w:pBdr>
              <w:spacing w:line="240" w:lineRule="auto"/>
              <w:rPr>
                <w:rFonts w:ascii="PermianSansTypeface" w:hAnsi="PermianSansTypeface"/>
                <w:b/>
                <w:sz w:val="20"/>
                <w:szCs w:val="20"/>
              </w:rPr>
            </w:pPr>
            <w:r w:rsidRPr="00613FF9">
              <w:rPr>
                <w:rFonts w:ascii="PermianSansTypeface" w:hAnsi="PermianSansTypeface"/>
                <w:b/>
                <w:sz w:val="20"/>
                <w:szCs w:val="20"/>
              </w:rPr>
              <w:t>Low Vision Needs</w:t>
            </w:r>
          </w:p>
        </w:tc>
      </w:tr>
      <w:tr w:rsidR="00372B71" w14:paraId="7F4B8F25" w14:textId="77777777" w:rsidTr="003F2389">
        <w:tc>
          <w:tcPr>
            <w:tcW w:w="792" w:type="dxa"/>
            <w:shd w:val="clear" w:color="auto" w:fill="D9D9D9"/>
            <w:tcMar>
              <w:top w:w="100" w:type="dxa"/>
              <w:left w:w="100" w:type="dxa"/>
              <w:bottom w:w="100" w:type="dxa"/>
              <w:right w:w="100" w:type="dxa"/>
            </w:tcMar>
          </w:tcPr>
          <w:p w14:paraId="4DF68662" w14:textId="77777777" w:rsidR="00372B71" w:rsidRPr="00CE18A2" w:rsidRDefault="00372B71" w:rsidP="003F2389">
            <w:pPr>
              <w:widowControl w:val="0"/>
              <w:pBdr>
                <w:top w:val="nil"/>
                <w:left w:val="nil"/>
                <w:bottom w:val="nil"/>
                <w:right w:val="nil"/>
                <w:between w:val="nil"/>
              </w:pBdr>
              <w:spacing w:line="240" w:lineRule="auto"/>
              <w:rPr>
                <w:rFonts w:ascii="PermianSansTypeface" w:hAnsi="PermianSansTypeface"/>
                <w:b/>
                <w:i/>
                <w:sz w:val="20"/>
                <w:szCs w:val="20"/>
              </w:rPr>
            </w:pPr>
            <w:r w:rsidRPr="00CE18A2">
              <w:rPr>
                <w:rFonts w:ascii="PermianSansTypeface" w:hAnsi="PermianSansTypeface"/>
                <w:b/>
                <w:i/>
                <w:sz w:val="20"/>
                <w:szCs w:val="20"/>
              </w:rPr>
              <w:t>P1</w:t>
            </w:r>
          </w:p>
        </w:tc>
        <w:tc>
          <w:tcPr>
            <w:tcW w:w="2490" w:type="dxa"/>
            <w:shd w:val="clear" w:color="auto" w:fill="auto"/>
            <w:tcMar>
              <w:top w:w="100" w:type="dxa"/>
              <w:left w:w="100" w:type="dxa"/>
              <w:bottom w:w="100" w:type="dxa"/>
              <w:right w:w="100" w:type="dxa"/>
            </w:tcMar>
          </w:tcPr>
          <w:p w14:paraId="058E4B86" w14:textId="77777777" w:rsidR="00372B71" w:rsidRPr="00613FF9" w:rsidRDefault="00372B71" w:rsidP="003F2389">
            <w:pPr>
              <w:widowControl w:val="0"/>
              <w:pBdr>
                <w:top w:val="nil"/>
                <w:left w:val="nil"/>
                <w:bottom w:val="nil"/>
                <w:right w:val="nil"/>
                <w:between w:val="nil"/>
              </w:pBdr>
              <w:spacing w:line="240" w:lineRule="auto"/>
              <w:rPr>
                <w:rFonts w:ascii="PermianSansTypeface" w:hAnsi="PermianSansTypeface"/>
                <w:sz w:val="20"/>
                <w:szCs w:val="20"/>
              </w:rPr>
            </w:pPr>
            <w:r w:rsidRPr="00613FF9">
              <w:rPr>
                <w:rFonts w:ascii="PermianSansTypeface" w:hAnsi="PermianSansTypeface"/>
                <w:sz w:val="20"/>
                <w:szCs w:val="20"/>
              </w:rPr>
              <w:t>Blind in one eye</w:t>
            </w:r>
          </w:p>
        </w:tc>
        <w:tc>
          <w:tcPr>
            <w:tcW w:w="1635" w:type="dxa"/>
            <w:shd w:val="clear" w:color="auto" w:fill="auto"/>
            <w:tcMar>
              <w:top w:w="100" w:type="dxa"/>
              <w:left w:w="100" w:type="dxa"/>
              <w:bottom w:w="100" w:type="dxa"/>
              <w:right w:w="100" w:type="dxa"/>
            </w:tcMar>
          </w:tcPr>
          <w:p w14:paraId="3EF41910" w14:textId="77777777" w:rsidR="00372B71" w:rsidRPr="00613FF9" w:rsidRDefault="00372B71" w:rsidP="003F2389">
            <w:pPr>
              <w:widowControl w:val="0"/>
              <w:pBdr>
                <w:top w:val="nil"/>
                <w:left w:val="nil"/>
                <w:bottom w:val="nil"/>
                <w:right w:val="nil"/>
                <w:between w:val="nil"/>
              </w:pBdr>
              <w:spacing w:line="240" w:lineRule="auto"/>
              <w:rPr>
                <w:rFonts w:ascii="PermianSansTypeface" w:hAnsi="PermianSansTypeface"/>
                <w:sz w:val="20"/>
                <w:szCs w:val="20"/>
              </w:rPr>
            </w:pPr>
            <w:r w:rsidRPr="00613FF9">
              <w:rPr>
                <w:rFonts w:ascii="PermianSansTypeface" w:hAnsi="PermianSansTypeface"/>
                <w:sz w:val="20"/>
                <w:szCs w:val="20"/>
              </w:rPr>
              <w:t>Yes</w:t>
            </w:r>
          </w:p>
        </w:tc>
        <w:tc>
          <w:tcPr>
            <w:tcW w:w="4455" w:type="dxa"/>
            <w:shd w:val="clear" w:color="auto" w:fill="auto"/>
            <w:tcMar>
              <w:top w:w="100" w:type="dxa"/>
              <w:left w:w="100" w:type="dxa"/>
              <w:bottom w:w="100" w:type="dxa"/>
              <w:right w:w="100" w:type="dxa"/>
            </w:tcMar>
          </w:tcPr>
          <w:p w14:paraId="35725C4C" w14:textId="77777777" w:rsidR="00372B71" w:rsidRPr="00613FF9" w:rsidRDefault="00372B71" w:rsidP="003F2389">
            <w:pPr>
              <w:widowControl w:val="0"/>
              <w:pBdr>
                <w:top w:val="nil"/>
                <w:left w:val="nil"/>
                <w:bottom w:val="nil"/>
                <w:right w:val="nil"/>
                <w:between w:val="nil"/>
              </w:pBdr>
              <w:spacing w:line="240" w:lineRule="auto"/>
              <w:rPr>
                <w:rFonts w:ascii="PermianSansTypeface" w:hAnsi="PermianSansTypeface"/>
                <w:sz w:val="20"/>
                <w:szCs w:val="20"/>
              </w:rPr>
            </w:pPr>
            <w:r w:rsidRPr="00613FF9">
              <w:rPr>
                <w:rFonts w:ascii="PermianSansTypeface" w:hAnsi="PermianSansTypeface"/>
                <w:sz w:val="20"/>
                <w:szCs w:val="20"/>
              </w:rPr>
              <w:t>Text is usually too small and the screen is not bright enough</w:t>
            </w:r>
          </w:p>
        </w:tc>
      </w:tr>
      <w:tr w:rsidR="00372B71" w14:paraId="6518DC96" w14:textId="77777777" w:rsidTr="003F2389">
        <w:tc>
          <w:tcPr>
            <w:tcW w:w="792" w:type="dxa"/>
            <w:shd w:val="clear" w:color="auto" w:fill="D9D9D9"/>
            <w:tcMar>
              <w:top w:w="100" w:type="dxa"/>
              <w:left w:w="100" w:type="dxa"/>
              <w:bottom w:w="100" w:type="dxa"/>
              <w:right w:w="100" w:type="dxa"/>
            </w:tcMar>
          </w:tcPr>
          <w:p w14:paraId="10BF7FD9" w14:textId="77777777" w:rsidR="00372B71" w:rsidRPr="00CE18A2" w:rsidRDefault="00372B71" w:rsidP="003F2389">
            <w:pPr>
              <w:widowControl w:val="0"/>
              <w:pBdr>
                <w:top w:val="nil"/>
                <w:left w:val="nil"/>
                <w:bottom w:val="nil"/>
                <w:right w:val="nil"/>
                <w:between w:val="nil"/>
              </w:pBdr>
              <w:spacing w:line="240" w:lineRule="auto"/>
              <w:rPr>
                <w:rFonts w:ascii="PermianSansTypeface" w:hAnsi="PermianSansTypeface"/>
                <w:b/>
                <w:i/>
                <w:sz w:val="20"/>
                <w:szCs w:val="20"/>
              </w:rPr>
            </w:pPr>
            <w:r w:rsidRPr="00CE18A2">
              <w:rPr>
                <w:rFonts w:ascii="PermianSansTypeface" w:hAnsi="PermianSansTypeface"/>
                <w:b/>
                <w:i/>
                <w:sz w:val="20"/>
                <w:szCs w:val="20"/>
              </w:rPr>
              <w:t>P2</w:t>
            </w:r>
          </w:p>
        </w:tc>
        <w:tc>
          <w:tcPr>
            <w:tcW w:w="2490" w:type="dxa"/>
            <w:shd w:val="clear" w:color="auto" w:fill="auto"/>
            <w:tcMar>
              <w:top w:w="100" w:type="dxa"/>
              <w:left w:w="100" w:type="dxa"/>
              <w:bottom w:w="100" w:type="dxa"/>
              <w:right w:w="100" w:type="dxa"/>
            </w:tcMar>
          </w:tcPr>
          <w:p w14:paraId="1D984F9F" w14:textId="77777777" w:rsidR="00372B71" w:rsidRPr="00613FF9" w:rsidRDefault="00372B71" w:rsidP="003F2389">
            <w:pPr>
              <w:widowControl w:val="0"/>
              <w:pBdr>
                <w:top w:val="nil"/>
                <w:left w:val="nil"/>
                <w:bottom w:val="nil"/>
                <w:right w:val="nil"/>
                <w:between w:val="nil"/>
              </w:pBdr>
              <w:spacing w:line="240" w:lineRule="auto"/>
              <w:rPr>
                <w:rFonts w:ascii="PermianSansTypeface" w:hAnsi="PermianSansTypeface"/>
                <w:sz w:val="20"/>
                <w:szCs w:val="20"/>
              </w:rPr>
            </w:pPr>
            <w:r w:rsidRPr="00613FF9">
              <w:rPr>
                <w:rFonts w:ascii="PermianSansTypeface" w:hAnsi="PermianSansTypeface"/>
                <w:sz w:val="20"/>
                <w:szCs w:val="20"/>
              </w:rPr>
              <w:t>Fully Blind</w:t>
            </w:r>
          </w:p>
        </w:tc>
        <w:tc>
          <w:tcPr>
            <w:tcW w:w="1635" w:type="dxa"/>
            <w:shd w:val="clear" w:color="auto" w:fill="auto"/>
            <w:tcMar>
              <w:top w:w="100" w:type="dxa"/>
              <w:left w:w="100" w:type="dxa"/>
              <w:bottom w:w="100" w:type="dxa"/>
              <w:right w:w="100" w:type="dxa"/>
            </w:tcMar>
          </w:tcPr>
          <w:p w14:paraId="77334B8B" w14:textId="77777777" w:rsidR="00372B71" w:rsidRPr="00613FF9" w:rsidRDefault="00372B71" w:rsidP="003F2389">
            <w:pPr>
              <w:widowControl w:val="0"/>
              <w:pBdr>
                <w:top w:val="nil"/>
                <w:left w:val="nil"/>
                <w:bottom w:val="nil"/>
                <w:right w:val="nil"/>
                <w:between w:val="nil"/>
              </w:pBdr>
              <w:spacing w:line="240" w:lineRule="auto"/>
              <w:rPr>
                <w:rFonts w:ascii="PermianSansTypeface" w:hAnsi="PermianSansTypeface"/>
                <w:sz w:val="20"/>
                <w:szCs w:val="20"/>
              </w:rPr>
            </w:pPr>
            <w:r w:rsidRPr="00613FF9">
              <w:rPr>
                <w:rFonts w:ascii="PermianSansTypeface" w:hAnsi="PermianSansTypeface"/>
                <w:sz w:val="20"/>
                <w:szCs w:val="20"/>
              </w:rPr>
              <w:t>No</w:t>
            </w:r>
          </w:p>
        </w:tc>
        <w:tc>
          <w:tcPr>
            <w:tcW w:w="4455" w:type="dxa"/>
            <w:shd w:val="clear" w:color="auto" w:fill="auto"/>
            <w:tcMar>
              <w:top w:w="100" w:type="dxa"/>
              <w:left w:w="100" w:type="dxa"/>
              <w:bottom w:w="100" w:type="dxa"/>
              <w:right w:w="100" w:type="dxa"/>
            </w:tcMar>
          </w:tcPr>
          <w:p w14:paraId="05E609F6" w14:textId="77777777" w:rsidR="00372B71" w:rsidRPr="00613FF9" w:rsidRDefault="00372B71" w:rsidP="003F2389">
            <w:pPr>
              <w:widowControl w:val="0"/>
              <w:pBdr>
                <w:top w:val="nil"/>
                <w:left w:val="nil"/>
                <w:bottom w:val="nil"/>
                <w:right w:val="nil"/>
                <w:between w:val="nil"/>
              </w:pBdr>
              <w:spacing w:line="240" w:lineRule="auto"/>
              <w:rPr>
                <w:rFonts w:ascii="PermianSansTypeface" w:hAnsi="PermianSansTypeface"/>
                <w:sz w:val="20"/>
                <w:szCs w:val="20"/>
              </w:rPr>
            </w:pPr>
          </w:p>
        </w:tc>
      </w:tr>
      <w:tr w:rsidR="00372B71" w14:paraId="5728138D" w14:textId="77777777" w:rsidTr="003F2389">
        <w:tc>
          <w:tcPr>
            <w:tcW w:w="792" w:type="dxa"/>
            <w:shd w:val="clear" w:color="auto" w:fill="D9D9D9"/>
            <w:tcMar>
              <w:top w:w="100" w:type="dxa"/>
              <w:left w:w="100" w:type="dxa"/>
              <w:bottom w:w="100" w:type="dxa"/>
              <w:right w:w="100" w:type="dxa"/>
            </w:tcMar>
          </w:tcPr>
          <w:p w14:paraId="05D34581" w14:textId="77777777" w:rsidR="00372B71" w:rsidRPr="00CE18A2" w:rsidRDefault="00372B71" w:rsidP="003F2389">
            <w:pPr>
              <w:widowControl w:val="0"/>
              <w:pBdr>
                <w:top w:val="nil"/>
                <w:left w:val="nil"/>
                <w:bottom w:val="nil"/>
                <w:right w:val="nil"/>
                <w:between w:val="nil"/>
              </w:pBdr>
              <w:spacing w:line="240" w:lineRule="auto"/>
              <w:rPr>
                <w:rFonts w:ascii="PermianSansTypeface" w:hAnsi="PermianSansTypeface"/>
                <w:b/>
                <w:i/>
                <w:sz w:val="20"/>
                <w:szCs w:val="20"/>
              </w:rPr>
            </w:pPr>
            <w:r w:rsidRPr="00CE18A2">
              <w:rPr>
                <w:rFonts w:ascii="PermianSansTypeface" w:hAnsi="PermianSansTypeface"/>
                <w:b/>
                <w:i/>
                <w:sz w:val="20"/>
                <w:szCs w:val="20"/>
              </w:rPr>
              <w:t>P3</w:t>
            </w:r>
          </w:p>
        </w:tc>
        <w:tc>
          <w:tcPr>
            <w:tcW w:w="2490" w:type="dxa"/>
            <w:shd w:val="clear" w:color="auto" w:fill="auto"/>
            <w:tcMar>
              <w:top w:w="100" w:type="dxa"/>
              <w:left w:w="100" w:type="dxa"/>
              <w:bottom w:w="100" w:type="dxa"/>
              <w:right w:w="100" w:type="dxa"/>
            </w:tcMar>
          </w:tcPr>
          <w:p w14:paraId="151E25A1" w14:textId="4886FC2C" w:rsidR="00372B71" w:rsidRPr="00613FF9" w:rsidRDefault="00CE18A2" w:rsidP="003F2389">
            <w:pPr>
              <w:widowControl w:val="0"/>
              <w:pBdr>
                <w:top w:val="nil"/>
                <w:left w:val="nil"/>
                <w:bottom w:val="nil"/>
                <w:right w:val="nil"/>
                <w:between w:val="nil"/>
              </w:pBdr>
              <w:spacing w:line="240" w:lineRule="auto"/>
              <w:rPr>
                <w:rFonts w:ascii="PermianSansTypeface" w:hAnsi="PermianSansTypeface"/>
                <w:sz w:val="20"/>
                <w:szCs w:val="20"/>
              </w:rPr>
            </w:pPr>
            <w:r>
              <w:rPr>
                <w:rFonts w:ascii="PermianSansTypeface" w:hAnsi="PermianSansTypeface"/>
                <w:sz w:val="20"/>
                <w:szCs w:val="20"/>
              </w:rPr>
              <w:t>O</w:t>
            </w:r>
            <w:r w:rsidR="00372B71" w:rsidRPr="00613FF9">
              <w:rPr>
                <w:rFonts w:ascii="PermianSansTypeface" w:hAnsi="PermianSansTypeface"/>
                <w:sz w:val="20"/>
                <w:szCs w:val="20"/>
              </w:rPr>
              <w:t>culocutaneous albinism and congenital cataract in</w:t>
            </w:r>
            <w:r>
              <w:rPr>
                <w:rFonts w:ascii="PermianSansTypeface" w:hAnsi="PermianSansTypeface"/>
                <w:sz w:val="20"/>
                <w:szCs w:val="20"/>
              </w:rPr>
              <w:t xml:space="preserve"> </w:t>
            </w:r>
            <w:r w:rsidR="00372B71" w:rsidRPr="00613FF9">
              <w:rPr>
                <w:rFonts w:ascii="PermianSansTypeface" w:hAnsi="PermianSansTypeface"/>
                <w:sz w:val="20"/>
                <w:szCs w:val="20"/>
              </w:rPr>
              <w:t>left eye</w:t>
            </w:r>
          </w:p>
        </w:tc>
        <w:tc>
          <w:tcPr>
            <w:tcW w:w="1635" w:type="dxa"/>
            <w:shd w:val="clear" w:color="auto" w:fill="auto"/>
            <w:tcMar>
              <w:top w:w="100" w:type="dxa"/>
              <w:left w:w="100" w:type="dxa"/>
              <w:bottom w:w="100" w:type="dxa"/>
              <w:right w:w="100" w:type="dxa"/>
            </w:tcMar>
          </w:tcPr>
          <w:p w14:paraId="40965B11" w14:textId="77777777" w:rsidR="00372B71" w:rsidRPr="00613FF9" w:rsidRDefault="00372B71" w:rsidP="003F2389">
            <w:pPr>
              <w:widowControl w:val="0"/>
              <w:pBdr>
                <w:top w:val="nil"/>
                <w:left w:val="nil"/>
                <w:bottom w:val="nil"/>
                <w:right w:val="nil"/>
                <w:between w:val="nil"/>
              </w:pBdr>
              <w:spacing w:line="240" w:lineRule="auto"/>
              <w:rPr>
                <w:rFonts w:ascii="PermianSansTypeface" w:hAnsi="PermianSansTypeface"/>
                <w:sz w:val="20"/>
                <w:szCs w:val="20"/>
              </w:rPr>
            </w:pPr>
            <w:r w:rsidRPr="00613FF9">
              <w:rPr>
                <w:rFonts w:ascii="PermianSansTypeface" w:hAnsi="PermianSansTypeface"/>
                <w:sz w:val="20"/>
                <w:szCs w:val="20"/>
              </w:rPr>
              <w:t>Yes</w:t>
            </w:r>
          </w:p>
        </w:tc>
        <w:tc>
          <w:tcPr>
            <w:tcW w:w="4455" w:type="dxa"/>
            <w:shd w:val="clear" w:color="auto" w:fill="auto"/>
            <w:tcMar>
              <w:top w:w="100" w:type="dxa"/>
              <w:left w:w="100" w:type="dxa"/>
              <w:bottom w:w="100" w:type="dxa"/>
              <w:right w:w="100" w:type="dxa"/>
            </w:tcMar>
          </w:tcPr>
          <w:p w14:paraId="63308340" w14:textId="77777777" w:rsidR="00372B71" w:rsidRPr="00613FF9" w:rsidRDefault="00372B71" w:rsidP="003F2389">
            <w:pPr>
              <w:widowControl w:val="0"/>
              <w:pBdr>
                <w:top w:val="nil"/>
                <w:left w:val="nil"/>
                <w:bottom w:val="nil"/>
                <w:right w:val="nil"/>
                <w:between w:val="nil"/>
              </w:pBdr>
              <w:spacing w:line="240" w:lineRule="auto"/>
              <w:rPr>
                <w:rFonts w:ascii="PermianSansTypeface" w:hAnsi="PermianSansTypeface"/>
                <w:sz w:val="20"/>
                <w:szCs w:val="20"/>
              </w:rPr>
            </w:pPr>
            <w:r w:rsidRPr="00613FF9">
              <w:rPr>
                <w:rFonts w:ascii="PermianSansTypeface" w:hAnsi="PermianSansTypeface"/>
                <w:sz w:val="20"/>
                <w:szCs w:val="20"/>
              </w:rPr>
              <w:t>Larger fonts, darker screens (sensitive to light)</w:t>
            </w:r>
          </w:p>
        </w:tc>
      </w:tr>
    </w:tbl>
    <w:p w14:paraId="3782F83E" w14:textId="77777777" w:rsidR="00372B71" w:rsidRDefault="00372B71" w:rsidP="00372B71"/>
    <w:p w14:paraId="07D84B14" w14:textId="435201D4" w:rsidR="00372B71" w:rsidRDefault="00186C8D" w:rsidP="00A17225">
      <w:pPr>
        <w:pStyle w:val="UXh2"/>
      </w:pPr>
      <w:bookmarkStart w:id="16" w:name="_vqivstxqaxgb" w:colFirst="0" w:colLast="0"/>
      <w:bookmarkEnd w:id="16"/>
      <w:r>
        <w:t>6.</w:t>
      </w:r>
      <w:r w:rsidR="00BD070B">
        <w:t>2</w:t>
      </w:r>
      <w:r>
        <w:t xml:space="preserve">. </w:t>
      </w:r>
      <w:r w:rsidR="00372B71">
        <w:t>Colo</w:t>
      </w:r>
      <w:r>
        <w:t>r</w:t>
      </w:r>
      <w:r w:rsidR="00372B71">
        <w:t>ed Buttons</w:t>
      </w:r>
    </w:p>
    <w:p w14:paraId="3A381629" w14:textId="1669990D" w:rsidR="00141C04" w:rsidRDefault="00372B71" w:rsidP="007E5B2D">
      <w:pPr>
        <w:pStyle w:val="UXp"/>
        <w:sectPr w:rsidR="00141C04" w:rsidSect="004E735E">
          <w:pgSz w:w="12240" w:h="15840"/>
          <w:pgMar w:top="1440" w:right="1440" w:bottom="1440" w:left="1440" w:header="720" w:footer="720" w:gutter="0"/>
          <w:pgNumType w:start="1"/>
          <w:cols w:space="720"/>
          <w:docGrid w:linePitch="299"/>
        </w:sectPr>
      </w:pPr>
      <w:r>
        <w:t>Currently</w:t>
      </w:r>
      <w:r w:rsidR="00186C8D">
        <w:t xml:space="preserve">, </w:t>
      </w:r>
      <w:r>
        <w:t xml:space="preserve">all </w:t>
      </w:r>
      <w:r w:rsidR="00186C8D">
        <w:t>of the face</w:t>
      </w:r>
      <w:r>
        <w:t xml:space="preserve"> buttons</w:t>
      </w:r>
      <w:r w:rsidR="002355AE">
        <w:t xml:space="preserve"> and directional buttons</w:t>
      </w:r>
      <w:r>
        <w:t xml:space="preserve"> o</w:t>
      </w:r>
      <w:r w:rsidR="00186C8D">
        <w:t>f</w:t>
      </w:r>
      <w:r>
        <w:t xml:space="preserve"> the Nintendo Switch and Nintendo Switch Lite are </w:t>
      </w:r>
      <w:r w:rsidR="00186C8D">
        <w:t>the</w:t>
      </w:r>
      <w:r>
        <w:t xml:space="preserve"> same color. It is very hard for people with visual impairment to distinguish the</w:t>
      </w:r>
      <w:r w:rsidR="00DC4806">
        <w:t>se</w:t>
      </w:r>
      <w:r>
        <w:t xml:space="preserve"> different buttons (</w:t>
      </w:r>
      <w:r w:rsidR="000D5F99">
        <w:t xml:space="preserve">e.g., </w:t>
      </w:r>
      <w:r>
        <w:t>Fulton, 2017). Also</w:t>
      </w:r>
      <w:r w:rsidR="00FA54F0">
        <w:t xml:space="preserve">, </w:t>
      </w:r>
      <w:r>
        <w:t>because the Joy-Cons can be removed and held horizontally, it is even harder for an individual to find the correct button (</w:t>
      </w:r>
      <w:r>
        <w:rPr>
          <w:highlight w:val="white"/>
        </w:rPr>
        <w:t>D'Argenio, 2019)</w:t>
      </w:r>
      <w:r>
        <w:t>. After meeting with Bryce Johnson (personal communication, November 5, 2020), our team decided to include colors on the buttons. We followed the Web Content Accessibility Guideline 1.4.1 and decided to combine letters with colors</w:t>
      </w:r>
      <w:r w:rsidR="0019569F">
        <w:t xml:space="preserve"> (World Wide Web Consortium, n.d.)</w:t>
      </w:r>
      <w:r>
        <w:t>. We used Figma to make our prototype</w:t>
      </w:r>
      <w:r w:rsidR="00360297">
        <w:t>,</w:t>
      </w:r>
      <w:r>
        <w:t xml:space="preserve"> and while designing, </w:t>
      </w:r>
      <w:r w:rsidR="00A46DC6">
        <w:t xml:space="preserve">we </w:t>
      </w:r>
      <w:r w:rsidR="00B52153">
        <w:t xml:space="preserve">did not </w:t>
      </w:r>
      <w:r w:rsidR="008515B4">
        <w:t>rely only on</w:t>
      </w:r>
      <w:r>
        <w:t xml:space="preserve"> colors </w:t>
      </w:r>
      <w:r w:rsidR="00BF1296">
        <w:t>to distinguish</w:t>
      </w:r>
      <w:r>
        <w:t xml:space="preserve"> buttons on the controller. Initially</w:t>
      </w:r>
      <w:r w:rsidR="004A170C">
        <w:t>,</w:t>
      </w:r>
      <w:r>
        <w:t xml:space="preserve"> our team came up with two solutions: </w:t>
      </w:r>
      <w:r w:rsidR="004A170C">
        <w:t xml:space="preserve">we devised </w:t>
      </w:r>
      <w:r>
        <w:t xml:space="preserve">colored buttons with dark text as our first proposed solution (Figure </w:t>
      </w:r>
      <w:r w:rsidR="00141C04">
        <w:t>6.2</w:t>
      </w:r>
      <w:r w:rsidR="008D0785">
        <w:t>a</w:t>
      </w:r>
      <w:r>
        <w:t xml:space="preserve"> and Figure </w:t>
      </w:r>
      <w:r w:rsidR="00141C04">
        <w:t>6.2</w:t>
      </w:r>
      <w:r w:rsidR="008D0785">
        <w:t>b</w:t>
      </w:r>
      <w:r>
        <w:t xml:space="preserve">) and colored text </w:t>
      </w:r>
      <w:r w:rsidR="00055FB8">
        <w:t xml:space="preserve">and glyphs </w:t>
      </w:r>
      <w:r>
        <w:t xml:space="preserve">as our second proposed solution (Figure </w:t>
      </w:r>
      <w:r w:rsidR="00141C04">
        <w:t>6.2</w:t>
      </w:r>
      <w:r w:rsidR="008D0785">
        <w:t>c</w:t>
      </w:r>
      <w:r>
        <w:t xml:space="preserve"> and Figure </w:t>
      </w:r>
      <w:r w:rsidR="00141C04">
        <w:t>6.2</w:t>
      </w:r>
      <w:r w:rsidR="008D0785">
        <w:t>d</w:t>
      </w:r>
      <w:r>
        <w:t xml:space="preserve">). We decided to use the </w:t>
      </w:r>
      <w:r w:rsidR="00141C04">
        <w:t xml:space="preserve">color scheme of the </w:t>
      </w:r>
      <w:r>
        <w:t>Xbox controller</w:t>
      </w:r>
      <w:r w:rsidR="0013264F">
        <w:t xml:space="preserve">. </w:t>
      </w:r>
      <w:r w:rsidR="00CF2C5F">
        <w:t>Thus</w:t>
      </w:r>
      <w:r>
        <w:t>, if the user is switching from any other game console’s controller to the Nintendo Switch, then they will not feel alienated.</w:t>
      </w:r>
    </w:p>
    <w:p w14:paraId="172CBCB0" w14:textId="77777777" w:rsidR="00141C04" w:rsidRDefault="00141C04" w:rsidP="008258B5">
      <w:pPr>
        <w:pStyle w:val="UXfigure-label"/>
        <w:sectPr w:rsidR="00141C04" w:rsidSect="00141C04">
          <w:type w:val="continuous"/>
          <w:pgSz w:w="12240" w:h="15840"/>
          <w:pgMar w:top="1440" w:right="1440" w:bottom="1440" w:left="1440" w:header="720" w:footer="720" w:gutter="0"/>
          <w:pgNumType w:start="1"/>
          <w:cols w:num="2" w:space="720"/>
          <w:docGrid w:linePitch="299"/>
        </w:sectPr>
      </w:pPr>
    </w:p>
    <w:p w14:paraId="4253B198" w14:textId="4562BD66" w:rsidR="00EA57B7" w:rsidRDefault="002355AE" w:rsidP="008258B5">
      <w:pPr>
        <w:pStyle w:val="UXfigure-number"/>
      </w:pPr>
      <w:r>
        <w:lastRenderedPageBreak/>
        <w:t>Figure 6.2</w:t>
      </w:r>
      <w:r w:rsidR="00FD4860">
        <w:t>a</w:t>
      </w:r>
    </w:p>
    <w:p w14:paraId="6D341AF4" w14:textId="2B7087AC" w:rsidR="00141C04" w:rsidRDefault="001C011C" w:rsidP="00704350">
      <w:pPr>
        <w:pStyle w:val="UXfigure-title"/>
      </w:pPr>
      <w:r>
        <w:t xml:space="preserve">Nintendo </w:t>
      </w:r>
      <w:r w:rsidR="00C33D2A">
        <w:t xml:space="preserve">Switch with </w:t>
      </w:r>
      <w:r w:rsidR="00EA57B7">
        <w:t>C</w:t>
      </w:r>
      <w:r w:rsidR="00C33D2A">
        <w:t xml:space="preserve">olored </w:t>
      </w:r>
      <w:r w:rsidR="00EA57B7">
        <w:t>B</w:t>
      </w:r>
      <w:r w:rsidR="00C33D2A">
        <w:t>utto</w:t>
      </w:r>
      <w:r w:rsidR="00141C04">
        <w:t>ns</w:t>
      </w:r>
    </w:p>
    <w:p w14:paraId="4E1789A6" w14:textId="77777777" w:rsidR="00EA57B7" w:rsidRDefault="00EA57B7" w:rsidP="008258B5"/>
    <w:p w14:paraId="262BC21D" w14:textId="39AE2B56" w:rsidR="00EA57B7" w:rsidRDefault="00EA57B7" w:rsidP="008258B5">
      <w:pPr>
        <w:pStyle w:val="UXfigure-number"/>
      </w:pPr>
      <w:r>
        <w:t>Figure 6.2</w:t>
      </w:r>
      <w:r w:rsidR="00FD4860">
        <w:t>b</w:t>
      </w:r>
    </w:p>
    <w:p w14:paraId="0F1C52FD" w14:textId="5483C2C1" w:rsidR="00372B71" w:rsidRDefault="001C011C" w:rsidP="00704350">
      <w:pPr>
        <w:pStyle w:val="UXfigure-title"/>
      </w:pPr>
      <w:r>
        <w:t xml:space="preserve">Nintendo </w:t>
      </w:r>
      <w:r w:rsidR="00C33D2A">
        <w:t xml:space="preserve">Switch with </w:t>
      </w:r>
      <w:r w:rsidR="00EA57B7">
        <w:t>C</w:t>
      </w:r>
      <w:r w:rsidR="00C33D2A">
        <w:t xml:space="preserve">olored </w:t>
      </w:r>
      <w:r w:rsidR="00EA57B7">
        <w:t>T</w:t>
      </w:r>
      <w:r w:rsidR="00C33D2A">
        <w:t xml:space="preserve">ext </w:t>
      </w:r>
      <w:r w:rsidR="00203722">
        <w:t>and</w:t>
      </w:r>
      <w:r w:rsidR="00C33D2A">
        <w:t xml:space="preserve"> </w:t>
      </w:r>
      <w:r w:rsidR="00EA57B7">
        <w:t>G</w:t>
      </w:r>
      <w:r w:rsidR="00C33D2A">
        <w:t>lyphs</w:t>
      </w:r>
    </w:p>
    <w:p w14:paraId="4908011E" w14:textId="77777777" w:rsidR="00141C04" w:rsidRDefault="00141C04" w:rsidP="00372B71">
      <w:pPr>
        <w:sectPr w:rsidR="00141C04" w:rsidSect="00141C04">
          <w:pgSz w:w="12240" w:h="15840"/>
          <w:pgMar w:top="1440" w:right="1440" w:bottom="1440" w:left="1440" w:header="720" w:footer="720" w:gutter="0"/>
          <w:pgNumType w:start="1"/>
          <w:cols w:num="2" w:space="720"/>
          <w:docGrid w:linePitch="299"/>
        </w:sectPr>
      </w:pPr>
    </w:p>
    <w:p w14:paraId="4A00EFC0" w14:textId="61AA4077" w:rsidR="00DC4381" w:rsidRPr="00DC4381" w:rsidRDefault="00372B71" w:rsidP="00C33D2A">
      <w:r>
        <w:rPr>
          <w:noProof/>
        </w:rPr>
        <w:drawing>
          <wp:inline distT="114300" distB="114300" distL="114300" distR="114300" wp14:anchorId="5CA83A2F" wp14:editId="3CCCFB56">
            <wp:extent cx="2749673" cy="2414588"/>
            <wp:effectExtent l="0" t="0" r="0" b="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a:stretch>
                      <a:fillRect/>
                    </a:stretch>
                  </pic:blipFill>
                  <pic:spPr>
                    <a:xfrm>
                      <a:off x="0" y="0"/>
                      <a:ext cx="2749673" cy="2414588"/>
                    </a:xfrm>
                    <a:prstGeom prst="rect">
                      <a:avLst/>
                    </a:prstGeom>
                    <a:ln/>
                  </pic:spPr>
                </pic:pic>
              </a:graphicData>
            </a:graphic>
          </wp:inline>
        </w:drawing>
      </w:r>
      <w:r>
        <w:t xml:space="preserve">   </w:t>
      </w:r>
      <w:r>
        <w:rPr>
          <w:noProof/>
        </w:rPr>
        <w:drawing>
          <wp:inline distT="114300" distB="114300" distL="114300" distR="114300" wp14:anchorId="1ED2D90D" wp14:editId="19DD9427">
            <wp:extent cx="2798418" cy="2462213"/>
            <wp:effectExtent l="0" t="0" r="0" b="0"/>
            <wp:docPr id="2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4"/>
                    <a:srcRect/>
                    <a:stretch>
                      <a:fillRect/>
                    </a:stretch>
                  </pic:blipFill>
                  <pic:spPr>
                    <a:xfrm>
                      <a:off x="0" y="0"/>
                      <a:ext cx="2798418" cy="2462213"/>
                    </a:xfrm>
                    <a:prstGeom prst="rect">
                      <a:avLst/>
                    </a:prstGeom>
                    <a:ln/>
                  </pic:spPr>
                </pic:pic>
              </a:graphicData>
            </a:graphic>
          </wp:inline>
        </w:drawing>
      </w:r>
    </w:p>
    <w:p w14:paraId="2D8F99F5" w14:textId="77165AF4" w:rsidR="00372B71" w:rsidRDefault="00372B71" w:rsidP="00372B71">
      <w:pPr>
        <w:jc w:val="center"/>
      </w:pPr>
    </w:p>
    <w:p w14:paraId="33BB0B72" w14:textId="77777777" w:rsidR="00DC4381" w:rsidRDefault="00DC4381" w:rsidP="008258B5">
      <w:pPr>
        <w:pStyle w:val="UXfigure-label"/>
        <w:sectPr w:rsidR="00DC4381" w:rsidSect="00141C04">
          <w:type w:val="continuous"/>
          <w:pgSz w:w="12240" w:h="15840"/>
          <w:pgMar w:top="1440" w:right="1440" w:bottom="1440" w:left="1440" w:header="720" w:footer="720" w:gutter="0"/>
          <w:pgNumType w:start="1"/>
          <w:cols w:space="720"/>
          <w:docGrid w:linePitch="299"/>
        </w:sectPr>
      </w:pPr>
    </w:p>
    <w:p w14:paraId="78E698B9" w14:textId="245F9275" w:rsidR="00BE1333" w:rsidRDefault="00141C04" w:rsidP="008258B5">
      <w:pPr>
        <w:pStyle w:val="UXfigure-number"/>
      </w:pPr>
      <w:r>
        <w:t>Figure 6.2</w:t>
      </w:r>
      <w:r w:rsidR="00BE44A4">
        <w:t>c</w:t>
      </w:r>
    </w:p>
    <w:p w14:paraId="579860B8" w14:textId="4CAD1D17" w:rsidR="000B2269" w:rsidRDefault="00203722" w:rsidP="00704350">
      <w:pPr>
        <w:pStyle w:val="UXfigure-title"/>
      </w:pPr>
      <w:r>
        <w:t xml:space="preserve">Nintendo </w:t>
      </w:r>
      <w:r w:rsidR="00141C04">
        <w:t xml:space="preserve">Switch Lite with </w:t>
      </w:r>
      <w:r w:rsidR="00BE1333">
        <w:t>C</w:t>
      </w:r>
      <w:r w:rsidR="00141C04">
        <w:t xml:space="preserve">olored </w:t>
      </w:r>
      <w:r w:rsidR="00BE1333">
        <w:t>B</w:t>
      </w:r>
      <w:r w:rsidR="00141C04">
        <w:t>uttons</w:t>
      </w:r>
      <w:r w:rsidR="00141C04">
        <w:tab/>
      </w:r>
    </w:p>
    <w:p w14:paraId="5D4AD3CA" w14:textId="503C4C45" w:rsidR="000B2269" w:rsidRDefault="000B2269" w:rsidP="008258B5"/>
    <w:p w14:paraId="5B83402B" w14:textId="4FAF76A1" w:rsidR="000B2269" w:rsidRDefault="000B2269" w:rsidP="008258B5">
      <w:pPr>
        <w:pStyle w:val="UXfigure-number"/>
      </w:pPr>
      <w:r>
        <w:t>Figure 6.2</w:t>
      </w:r>
      <w:r w:rsidR="00BE44A4">
        <w:t>d</w:t>
      </w:r>
    </w:p>
    <w:p w14:paraId="4EE6F6BE" w14:textId="03BF433D" w:rsidR="000B2269" w:rsidRPr="000B2269" w:rsidRDefault="00203722" w:rsidP="00704350">
      <w:pPr>
        <w:pStyle w:val="UXfigure-title"/>
        <w:sectPr w:rsidR="000B2269" w:rsidRPr="000B2269" w:rsidSect="00DC4381">
          <w:type w:val="continuous"/>
          <w:pgSz w:w="12240" w:h="15840"/>
          <w:pgMar w:top="1440" w:right="1440" w:bottom="1440" w:left="1440" w:header="720" w:footer="720" w:gutter="0"/>
          <w:pgNumType w:start="1"/>
          <w:cols w:num="2" w:space="720"/>
          <w:docGrid w:linePitch="299"/>
        </w:sectPr>
      </w:pPr>
      <w:r>
        <w:t xml:space="preserve">Nintendo </w:t>
      </w:r>
      <w:r w:rsidR="00DC4381">
        <w:t xml:space="preserve">Switch Lite with </w:t>
      </w:r>
      <w:r w:rsidR="000B2269">
        <w:t>C</w:t>
      </w:r>
      <w:r w:rsidR="00DC4381">
        <w:t xml:space="preserve">olored </w:t>
      </w:r>
      <w:r w:rsidR="000B2269">
        <w:t>T</w:t>
      </w:r>
      <w:r>
        <w:t xml:space="preserve">ext and </w:t>
      </w:r>
      <w:r w:rsidR="000B2269">
        <w:t>G</w:t>
      </w:r>
      <w:r>
        <w:t>lyp</w:t>
      </w:r>
      <w:r w:rsidR="000B2269">
        <w:t>hs</w:t>
      </w:r>
    </w:p>
    <w:p w14:paraId="7C11874F" w14:textId="77777777" w:rsidR="00DC4381" w:rsidRDefault="00DC4381" w:rsidP="008258B5">
      <w:pPr>
        <w:pStyle w:val="UXfigure-label"/>
      </w:pPr>
    </w:p>
    <w:p w14:paraId="791224A4" w14:textId="77777777" w:rsidR="00372B71" w:rsidRDefault="00372B71" w:rsidP="00372B71">
      <w:r>
        <w:rPr>
          <w:noProof/>
        </w:rPr>
        <w:drawing>
          <wp:inline distT="114300" distB="114300" distL="114300" distR="114300" wp14:anchorId="64895A22" wp14:editId="0453AC83">
            <wp:extent cx="2926924" cy="1711424"/>
            <wp:effectExtent l="0" t="0" r="0" b="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a:srcRect/>
                    <a:stretch>
                      <a:fillRect/>
                    </a:stretch>
                  </pic:blipFill>
                  <pic:spPr>
                    <a:xfrm>
                      <a:off x="0" y="0"/>
                      <a:ext cx="2926924" cy="1711424"/>
                    </a:xfrm>
                    <a:prstGeom prst="rect">
                      <a:avLst/>
                    </a:prstGeom>
                    <a:ln/>
                  </pic:spPr>
                </pic:pic>
              </a:graphicData>
            </a:graphic>
          </wp:inline>
        </w:drawing>
      </w:r>
      <w:r>
        <w:rPr>
          <w:noProof/>
        </w:rPr>
        <w:drawing>
          <wp:inline distT="114300" distB="114300" distL="114300" distR="114300" wp14:anchorId="190DCF1F" wp14:editId="41CF8E36">
            <wp:extent cx="2938463" cy="1739879"/>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
                    <a:srcRect/>
                    <a:stretch>
                      <a:fillRect/>
                    </a:stretch>
                  </pic:blipFill>
                  <pic:spPr>
                    <a:xfrm>
                      <a:off x="0" y="0"/>
                      <a:ext cx="2938463" cy="1739879"/>
                    </a:xfrm>
                    <a:prstGeom prst="rect">
                      <a:avLst/>
                    </a:prstGeom>
                    <a:ln/>
                  </pic:spPr>
                </pic:pic>
              </a:graphicData>
            </a:graphic>
          </wp:inline>
        </w:drawing>
      </w:r>
    </w:p>
    <w:p w14:paraId="5AC61D5E" w14:textId="77777777" w:rsidR="00372B71" w:rsidRDefault="00372B71" w:rsidP="00372B71"/>
    <w:p w14:paraId="7DF04530" w14:textId="63B67B0F" w:rsidR="00900FC0" w:rsidRDefault="00372B71" w:rsidP="007E5B2D">
      <w:pPr>
        <w:pStyle w:val="UXp"/>
      </w:pPr>
      <w:r>
        <w:t xml:space="preserve">In November 2020, </w:t>
      </w:r>
      <w:r w:rsidR="005D5123">
        <w:t xml:space="preserve">Hori released </w:t>
      </w:r>
      <w:r w:rsidR="0078747A">
        <w:t>a</w:t>
      </w:r>
      <w:r w:rsidR="005D5123">
        <w:t xml:space="preserve"> controller</w:t>
      </w:r>
      <w:r w:rsidR="00D67123">
        <w:t>/</w:t>
      </w:r>
      <w:r w:rsidR="005D5123">
        <w:t xml:space="preserve">adapter called </w:t>
      </w:r>
      <w:r w:rsidR="00D67123">
        <w:t xml:space="preserve">the </w:t>
      </w:r>
      <w:r w:rsidR="005D5123">
        <w:t>Flex</w:t>
      </w:r>
      <w:r w:rsidR="00D67123">
        <w:t xml:space="preserve"> Controller</w:t>
      </w:r>
      <w:r>
        <w:t xml:space="preserve"> (Figure </w:t>
      </w:r>
      <w:r w:rsidR="001B3938">
        <w:t>6.2</w:t>
      </w:r>
      <w:r w:rsidR="000D7B14">
        <w:t>e</w:t>
      </w:r>
      <w:r>
        <w:t>). After its release, our team had an informal chat with Simon Barnett (personal communication, November 25, 2020)</w:t>
      </w:r>
      <w:r w:rsidR="00D226B2">
        <w:t>, a</w:t>
      </w:r>
      <w:r>
        <w:t xml:space="preserve"> disability specialist and tech teacher. After discussing our colored</w:t>
      </w:r>
      <w:r w:rsidR="002151A4">
        <w:t>-</w:t>
      </w:r>
      <w:r>
        <w:t>buttons idea with him, we decided to offer sticker</w:t>
      </w:r>
      <w:r w:rsidR="000C31DC">
        <w:t>-</w:t>
      </w:r>
      <w:r>
        <w:t>sheets along with the redesigned Nintendo Switch. Giving freedom to</w:t>
      </w:r>
      <w:r w:rsidR="0060698F">
        <w:t xml:space="preserve"> </w:t>
      </w:r>
      <w:r>
        <w:t>choose any color</w:t>
      </w:r>
      <w:r w:rsidR="0010291D">
        <w:t>s</w:t>
      </w:r>
      <w:r>
        <w:t xml:space="preserve"> for controller buttons would help a large range of users</w:t>
      </w:r>
      <w:r w:rsidR="007C1D3C">
        <w:t>. This design choice</w:t>
      </w:r>
      <w:r>
        <w:t xml:space="preserve"> will also benefit users with autism who find color inaccessible. </w:t>
      </w:r>
    </w:p>
    <w:p w14:paraId="1EDE79EC" w14:textId="2D9DDEAD" w:rsidR="00372B71" w:rsidRDefault="00372B71" w:rsidP="00372B71"/>
    <w:p w14:paraId="1F0AC112" w14:textId="77777777" w:rsidR="00D42F76" w:rsidRDefault="00D42F76" w:rsidP="008258B5">
      <w:pPr>
        <w:pStyle w:val="UXfigure-label"/>
        <w:sectPr w:rsidR="00D42F76" w:rsidSect="00141C04">
          <w:type w:val="continuous"/>
          <w:pgSz w:w="12240" w:h="15840"/>
          <w:pgMar w:top="1440" w:right="1440" w:bottom="1440" w:left="1440" w:header="720" w:footer="720" w:gutter="0"/>
          <w:pgNumType w:start="1"/>
          <w:cols w:space="720"/>
          <w:docGrid w:linePitch="299"/>
        </w:sectPr>
      </w:pPr>
    </w:p>
    <w:p w14:paraId="3238FAFF" w14:textId="10DA65C1" w:rsidR="001B3938" w:rsidRDefault="00900FC0" w:rsidP="008258B5">
      <w:pPr>
        <w:pStyle w:val="UXfigure-label"/>
      </w:pPr>
      <w:r>
        <w:lastRenderedPageBreak/>
        <w:t>Figure 6.2</w:t>
      </w:r>
      <w:r w:rsidR="00520325">
        <w:t>e</w:t>
      </w:r>
    </w:p>
    <w:p w14:paraId="3D088B52" w14:textId="37B4E81A" w:rsidR="00900FC0" w:rsidRDefault="00682160" w:rsidP="00704350">
      <w:pPr>
        <w:pStyle w:val="UXfigure-title"/>
      </w:pPr>
      <w:r>
        <w:t xml:space="preserve">Flex </w:t>
      </w:r>
      <w:r w:rsidR="00E97707">
        <w:t>C</w:t>
      </w:r>
      <w:r>
        <w:t>ontroller for Nintendo Switch</w:t>
      </w:r>
    </w:p>
    <w:p w14:paraId="57F80FF3" w14:textId="540AA070" w:rsidR="00372B71" w:rsidRDefault="00372B71" w:rsidP="00372B71">
      <w:pPr>
        <w:jc w:val="center"/>
      </w:pPr>
      <w:r>
        <w:rPr>
          <w:noProof/>
        </w:rPr>
        <w:drawing>
          <wp:inline distT="114300" distB="114300" distL="114300" distR="114300" wp14:anchorId="528F7F10" wp14:editId="660A73A9">
            <wp:extent cx="5041196" cy="3138488"/>
            <wp:effectExtent l="0" t="0" r="0" b="0"/>
            <wp:docPr id="1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7"/>
                    <a:srcRect/>
                    <a:stretch>
                      <a:fillRect/>
                    </a:stretch>
                  </pic:blipFill>
                  <pic:spPr>
                    <a:xfrm>
                      <a:off x="0" y="0"/>
                      <a:ext cx="5041196" cy="3138488"/>
                    </a:xfrm>
                    <a:prstGeom prst="rect">
                      <a:avLst/>
                    </a:prstGeom>
                    <a:ln/>
                  </pic:spPr>
                </pic:pic>
              </a:graphicData>
            </a:graphic>
          </wp:inline>
        </w:drawing>
      </w:r>
    </w:p>
    <w:p w14:paraId="3433110F" w14:textId="7FD57760" w:rsidR="00372B71" w:rsidRDefault="00915797" w:rsidP="00656E86">
      <w:pPr>
        <w:pStyle w:val="UXfigure-caption"/>
      </w:pPr>
      <w:r>
        <w:t>The Flex Controller</w:t>
      </w:r>
      <w:r w:rsidR="00D42F76">
        <w:t xml:space="preserve"> is developed by Hori and officially licensed by Nintendo</w:t>
      </w:r>
      <w:r w:rsidR="00372B71">
        <w:t xml:space="preserve"> (</w:t>
      </w:r>
      <w:r w:rsidR="002144EC">
        <w:t>Hori, n.d.</w:t>
      </w:r>
      <w:r w:rsidR="00372B71">
        <w:t>)</w:t>
      </w:r>
      <w:r w:rsidR="00D42F76">
        <w:t>.</w:t>
      </w:r>
    </w:p>
    <w:p w14:paraId="67B33843" w14:textId="6162F8EB" w:rsidR="00E9233D" w:rsidRDefault="00372B71" w:rsidP="007E5B2D">
      <w:pPr>
        <w:pStyle w:val="UXp"/>
      </w:pPr>
      <w:r>
        <w:t xml:space="preserve">One </w:t>
      </w:r>
      <w:r w:rsidR="00203A96">
        <w:t xml:space="preserve">usability-testing </w:t>
      </w:r>
      <w:r>
        <w:t>participant, P2, suggested adding LED</w:t>
      </w:r>
      <w:r w:rsidR="00B57B24">
        <w:t>-</w:t>
      </w:r>
      <w:r>
        <w:t>backlight colors to the controller buttons. However, our team decided to exclude that idea</w:t>
      </w:r>
      <w:r w:rsidR="00620CA2">
        <w:t xml:space="preserve"> because</w:t>
      </w:r>
      <w:r>
        <w:t xml:space="preserve"> the cost involved with this enhancement would be passed to user</w:t>
      </w:r>
      <w:r w:rsidR="007E0087">
        <w:t>s</w:t>
      </w:r>
      <w:r>
        <w:t>.</w:t>
      </w:r>
    </w:p>
    <w:p w14:paraId="0BBE78C2" w14:textId="1726EF7A" w:rsidR="00372B71" w:rsidRDefault="00BD070B" w:rsidP="00A17225">
      <w:pPr>
        <w:pStyle w:val="UXh2"/>
      </w:pPr>
      <w:bookmarkStart w:id="17" w:name="_f834bolhygwy" w:colFirst="0" w:colLast="0"/>
      <w:bookmarkEnd w:id="17"/>
      <w:r>
        <w:t xml:space="preserve">6.3. </w:t>
      </w:r>
      <w:r w:rsidR="000204AE">
        <w:t>Font Scaling</w:t>
      </w:r>
    </w:p>
    <w:p w14:paraId="0AAF179A" w14:textId="51EEC7B8" w:rsidR="00372B71" w:rsidRDefault="00D24016" w:rsidP="007E5B2D">
      <w:pPr>
        <w:pStyle w:val="UXp"/>
      </w:pPr>
      <w:r>
        <w:t>Because</w:t>
      </w:r>
      <w:r w:rsidR="00372B71">
        <w:t xml:space="preserve"> small text is prevalent within the games industry</w:t>
      </w:r>
      <w:r>
        <w:t>,</w:t>
      </w:r>
      <w:r w:rsidR="00372B71">
        <w:t xml:space="preserve"> </w:t>
      </w:r>
      <w:r>
        <w:t xml:space="preserve">and </w:t>
      </w:r>
      <w:r w:rsidR="00372B71">
        <w:t>because the Switch does not currently have any system-level font</w:t>
      </w:r>
      <w:r>
        <w:t>-</w:t>
      </w:r>
      <w:r w:rsidR="00372B71">
        <w:t xml:space="preserve"> and UI</w:t>
      </w:r>
      <w:r>
        <w:t>-</w:t>
      </w:r>
      <w:r w:rsidR="00372B71">
        <w:t xml:space="preserve">scaling options, we </w:t>
      </w:r>
      <w:r w:rsidR="005D0B26">
        <w:t xml:space="preserve">have </w:t>
      </w:r>
      <w:r w:rsidR="00372B71">
        <w:t>progressed with our design for a percentage-based font</w:t>
      </w:r>
      <w:r w:rsidR="0011072A">
        <w:t>-</w:t>
      </w:r>
      <w:r w:rsidR="00372B71">
        <w:t xml:space="preserve"> and UI</w:t>
      </w:r>
      <w:r w:rsidR="0011072A">
        <w:t>-</w:t>
      </w:r>
      <w:r w:rsidR="00372B71">
        <w:t>slider.</w:t>
      </w:r>
    </w:p>
    <w:p w14:paraId="7A2929D6" w14:textId="7861DE96" w:rsidR="00372B71" w:rsidRDefault="00FD7AF8" w:rsidP="00966272">
      <w:pPr>
        <w:pStyle w:val="UXh3"/>
      </w:pPr>
      <w:r>
        <w:t xml:space="preserve">6.3.1. </w:t>
      </w:r>
      <w:r w:rsidR="00372B71">
        <w:t xml:space="preserve">The Before and After for Our Design </w:t>
      </w:r>
    </w:p>
    <w:p w14:paraId="40B56BBE" w14:textId="44195E95" w:rsidR="00A473B8" w:rsidRDefault="00372B71" w:rsidP="007E5B2D">
      <w:pPr>
        <w:pStyle w:val="UXp"/>
        <w:sectPr w:rsidR="00A473B8" w:rsidSect="00D42F76">
          <w:pgSz w:w="12240" w:h="15840"/>
          <w:pgMar w:top="1440" w:right="1440" w:bottom="1440" w:left="1440" w:header="720" w:footer="720" w:gutter="0"/>
          <w:pgNumType w:start="1"/>
          <w:cols w:space="720"/>
          <w:docGrid w:linePitch="299"/>
        </w:sectPr>
      </w:pPr>
      <w:r>
        <w:t>Our initial Figma mockup featured five sizing options</w:t>
      </w:r>
      <w:r w:rsidR="00407E39">
        <w:t xml:space="preserve"> that were</w:t>
      </w:r>
      <w:r>
        <w:t xml:space="preserve"> presented in pixel format</w:t>
      </w:r>
      <w:r w:rsidR="00407E39">
        <w:t xml:space="preserve"> (Figure 6.3</w:t>
      </w:r>
      <w:r w:rsidR="001375E6">
        <w:t>a</w:t>
      </w:r>
      <w:r w:rsidR="00407E39">
        <w:t>)</w:t>
      </w:r>
      <w:r>
        <w:t xml:space="preserve">. </w:t>
      </w:r>
      <w:r w:rsidR="00A50296">
        <w:t>To</w:t>
      </w:r>
      <w:r>
        <w:t xml:space="preserve"> offer more flexible scaling options than the Xbox Series X and PS5, we </w:t>
      </w:r>
      <w:r w:rsidR="0092758C">
        <w:t>have</w:t>
      </w:r>
      <w:r w:rsidR="00407E39">
        <w:t xml:space="preserve"> opted</w:t>
      </w:r>
      <w:r>
        <w:t xml:space="preserve"> to use a slider that </w:t>
      </w:r>
      <w:r w:rsidR="00EF6F24">
        <w:t xml:space="preserve">would </w:t>
      </w:r>
      <w:r>
        <w:t xml:space="preserve">allow </w:t>
      </w:r>
      <w:r w:rsidR="00C46609">
        <w:t xml:space="preserve">to </w:t>
      </w:r>
      <w:r>
        <w:t>users to customize, down to the percentage, how large or small they want their font and UI to be</w:t>
      </w:r>
      <w:r w:rsidR="0034598E">
        <w:t xml:space="preserve"> (Figure 6.3</w:t>
      </w:r>
      <w:r w:rsidR="0097220D">
        <w:t>b</w:t>
      </w:r>
      <w:r w:rsidR="0034598E">
        <w:t>)</w:t>
      </w:r>
      <w:r>
        <w:t xml:space="preserve">. In our interview with Bryce Johnson (personal communication, November 5, 2020), he confirmed that percentages would be more feasible than using pixel sizes, </w:t>
      </w:r>
      <w:r w:rsidR="006114BC">
        <w:t>because</w:t>
      </w:r>
      <w:r>
        <w:t xml:space="preserve"> the end result must be </w:t>
      </w:r>
      <w:r w:rsidR="0073281A">
        <w:t xml:space="preserve">physically </w:t>
      </w:r>
      <w:r>
        <w:t xml:space="preserve">rendered on various screen sizes. For this reason, we </w:t>
      </w:r>
      <w:r w:rsidR="002F3C16">
        <w:t>believe</w:t>
      </w:r>
      <w:r>
        <w:t xml:space="preserve"> that percentage</w:t>
      </w:r>
      <w:r w:rsidR="007633E6">
        <w:t>-</w:t>
      </w:r>
      <w:r>
        <w:t>scaling would work best.</w:t>
      </w:r>
    </w:p>
    <w:p w14:paraId="4501901F" w14:textId="4981211C" w:rsidR="00A473B8" w:rsidRPr="008258B5" w:rsidRDefault="008258B5" w:rsidP="008258B5">
      <w:pPr>
        <w:pStyle w:val="UXfigure-number"/>
      </w:pPr>
      <w:r>
        <w:lastRenderedPageBreak/>
        <w:t>Figure</w:t>
      </w:r>
      <w:r w:rsidR="00D909B6">
        <w:t xml:space="preserve"> 6.3</w:t>
      </w:r>
      <w:r w:rsidR="006F6DB5">
        <w:t>a</w:t>
      </w:r>
    </w:p>
    <w:p w14:paraId="0E5942ED" w14:textId="3E062FCF" w:rsidR="00372B71" w:rsidRDefault="00F64456" w:rsidP="00704350">
      <w:pPr>
        <w:pStyle w:val="UXfigure-title"/>
      </w:pPr>
      <w:r>
        <w:t>Font-Scaling Represented as Pixels</w:t>
      </w:r>
    </w:p>
    <w:p w14:paraId="11692BA8" w14:textId="77777777" w:rsidR="00372B71" w:rsidRDefault="00372B71" w:rsidP="00372B71">
      <w:r>
        <w:rPr>
          <w:noProof/>
        </w:rPr>
        <w:drawing>
          <wp:inline distT="114300" distB="114300" distL="114300" distR="114300" wp14:anchorId="3A03F4FC" wp14:editId="1AE08FEB">
            <wp:extent cx="4752000" cy="2671200"/>
            <wp:effectExtent l="0" t="0" r="0" b="0"/>
            <wp:docPr id="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8"/>
                    <a:srcRect/>
                    <a:stretch>
                      <a:fillRect/>
                    </a:stretch>
                  </pic:blipFill>
                  <pic:spPr>
                    <a:xfrm>
                      <a:off x="0" y="0"/>
                      <a:ext cx="4752000" cy="2671200"/>
                    </a:xfrm>
                    <a:prstGeom prst="rect">
                      <a:avLst/>
                    </a:prstGeom>
                    <a:ln/>
                  </pic:spPr>
                </pic:pic>
              </a:graphicData>
            </a:graphic>
          </wp:inline>
        </w:drawing>
      </w:r>
    </w:p>
    <w:p w14:paraId="0ABC904B" w14:textId="79A863D8" w:rsidR="00372B71" w:rsidRDefault="00372B71" w:rsidP="00F64456">
      <w:pPr>
        <w:pStyle w:val="UXfigure-caption"/>
      </w:pPr>
      <w:r>
        <w:t>Our first attempt at introducing font</w:t>
      </w:r>
      <w:r w:rsidR="00F64456">
        <w:t>-</w:t>
      </w:r>
      <w:r>
        <w:t>scaling</w:t>
      </w:r>
      <w:r w:rsidR="003206D4">
        <w:t xml:space="preserve"> was pixel-based</w:t>
      </w:r>
      <w:r>
        <w:t xml:space="preserve">. Five options </w:t>
      </w:r>
      <w:r w:rsidR="007C24D6">
        <w:t xml:space="preserve">were conceptualized. The default option had </w:t>
      </w:r>
      <w:r w:rsidR="001C07B2">
        <w:t xml:space="preserve">a </w:t>
      </w:r>
      <w:r>
        <w:t>comfortable size of 28px, recommended by Game Accessibility Guidelines (n.d.</w:t>
      </w:r>
      <w:r w:rsidR="00B6335E">
        <w:t>-c</w:t>
      </w:r>
      <w:r>
        <w:t>).</w:t>
      </w:r>
    </w:p>
    <w:p w14:paraId="7EF852ED" w14:textId="21AF136D" w:rsidR="00372B71" w:rsidRDefault="008258B5" w:rsidP="005A1287">
      <w:pPr>
        <w:pStyle w:val="UXfigure-number"/>
      </w:pPr>
      <w:r>
        <w:t>Figure 6.3</w:t>
      </w:r>
      <w:r w:rsidR="00FD61DC">
        <w:t>b</w:t>
      </w:r>
    </w:p>
    <w:p w14:paraId="7362A189" w14:textId="740C6A1D" w:rsidR="005A1287" w:rsidRPr="005A1287" w:rsidRDefault="005A1287" w:rsidP="00704350">
      <w:pPr>
        <w:pStyle w:val="UXfigure-title"/>
      </w:pPr>
      <w:r>
        <w:t>Font-Scaling Represented as Percentages</w:t>
      </w:r>
    </w:p>
    <w:p w14:paraId="17924B75" w14:textId="77777777" w:rsidR="00372B71" w:rsidRDefault="00372B71" w:rsidP="00372B71">
      <w:r>
        <w:rPr>
          <w:noProof/>
        </w:rPr>
        <w:drawing>
          <wp:inline distT="114300" distB="114300" distL="114300" distR="114300" wp14:anchorId="01C3BEE5" wp14:editId="2E70D148">
            <wp:extent cx="4752000" cy="2671200"/>
            <wp:effectExtent l="0" t="0" r="0" b="0"/>
            <wp:docPr id="2"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
                    <a:srcRect/>
                    <a:stretch>
                      <a:fillRect/>
                    </a:stretch>
                  </pic:blipFill>
                  <pic:spPr>
                    <a:xfrm>
                      <a:off x="0" y="0"/>
                      <a:ext cx="4752000" cy="2671200"/>
                    </a:xfrm>
                    <a:prstGeom prst="rect">
                      <a:avLst/>
                    </a:prstGeom>
                    <a:ln/>
                  </pic:spPr>
                </pic:pic>
              </a:graphicData>
            </a:graphic>
          </wp:inline>
        </w:drawing>
      </w:r>
    </w:p>
    <w:p w14:paraId="6985085B" w14:textId="05057CB0" w:rsidR="00372B71" w:rsidRPr="007F098C" w:rsidRDefault="00372B71" w:rsidP="007F098C">
      <w:pPr>
        <w:pStyle w:val="UXfigure-caption"/>
      </w:pPr>
      <w:r>
        <w:t>A mockup of our revised font</w:t>
      </w:r>
      <w:r w:rsidR="00964653">
        <w:t>-</w:t>
      </w:r>
      <w:r>
        <w:t xml:space="preserve"> and UI</w:t>
      </w:r>
      <w:r w:rsidR="00964653">
        <w:t>-</w:t>
      </w:r>
      <w:r>
        <w:t>scaling slider, which allows the user to increase or decrease the size of all font</w:t>
      </w:r>
      <w:r w:rsidR="00C912EB">
        <w:t>s</w:t>
      </w:r>
      <w:r>
        <w:t xml:space="preserve"> and UI at a system level. It does not affect font and UI sizing in games.</w:t>
      </w:r>
    </w:p>
    <w:p w14:paraId="2F9E6D4A" w14:textId="792E6C81" w:rsidR="00372B71" w:rsidRDefault="00674F7B" w:rsidP="00966272">
      <w:pPr>
        <w:pStyle w:val="UXh3"/>
      </w:pPr>
      <w:r>
        <w:t xml:space="preserve">6.3.2. </w:t>
      </w:r>
      <w:r w:rsidR="00372B71">
        <w:t>The Case for Flexible Scaling</w:t>
      </w:r>
    </w:p>
    <w:p w14:paraId="2E17E737" w14:textId="7BE6774C" w:rsidR="00372B71" w:rsidRDefault="00372B71" w:rsidP="007E5B2D">
      <w:pPr>
        <w:pStyle w:val="UXp"/>
      </w:pPr>
      <w:r>
        <w:t xml:space="preserve">Bryce Johnson </w:t>
      </w:r>
      <w:r w:rsidR="005C3F9C">
        <w:t xml:space="preserve">has </w:t>
      </w:r>
      <w:r>
        <w:t>stated in our interview that “designers are apprehensive about covering up too much of the gameplay, even if their users want it” (personal communication, November 5, 2020). This</w:t>
      </w:r>
      <w:r w:rsidR="00391858">
        <w:t xml:space="preserve"> tendency has</w:t>
      </w:r>
      <w:r>
        <w:t xml:space="preserve"> pushed us to include flexible scaling in our design, </w:t>
      </w:r>
      <w:r w:rsidR="00391858">
        <w:t>because</w:t>
      </w:r>
      <w:r>
        <w:t xml:space="preserve"> we want to place accessibility over the potential aesthetic downsides of having larger UI</w:t>
      </w:r>
      <w:r w:rsidR="00BA3950">
        <w:t>s</w:t>
      </w:r>
      <w:r>
        <w:t xml:space="preserve">. By using an adjustable scale, </w:t>
      </w:r>
      <w:r>
        <w:lastRenderedPageBreak/>
        <w:t xml:space="preserve">users with full vision who want an unobtrusive UI will still be able to reduce its size. In contrast to the effects of font scaling seen in games like </w:t>
      </w:r>
      <w:r w:rsidRPr="00391858">
        <w:rPr>
          <w:i/>
        </w:rPr>
        <w:t>God of War</w:t>
      </w:r>
      <w:r>
        <w:t>, any changes to font</w:t>
      </w:r>
      <w:r w:rsidR="00B811F2">
        <w:t>-</w:t>
      </w:r>
      <w:r>
        <w:t xml:space="preserve"> and UI</w:t>
      </w:r>
      <w:r w:rsidR="00B811F2">
        <w:t>-</w:t>
      </w:r>
      <w:r>
        <w:t xml:space="preserve">size will cascade throughout </w:t>
      </w:r>
      <w:r>
        <w:rPr>
          <w:i/>
        </w:rPr>
        <w:t>all</w:t>
      </w:r>
      <w:r>
        <w:t xml:space="preserve"> Switch menus and widgets. In accordance with the WCAG principle of re</w:t>
      </w:r>
      <w:r w:rsidR="00A97211">
        <w:t>-</w:t>
      </w:r>
      <w:r>
        <w:t>flow (W</w:t>
      </w:r>
      <w:r w:rsidR="00B70138">
        <w:t>orld Wide Web Consortium</w:t>
      </w:r>
      <w:r>
        <w:t>, 2018), re</w:t>
      </w:r>
      <w:r w:rsidR="00262B97">
        <w:t>-</w:t>
      </w:r>
      <w:r>
        <w:t xml:space="preserve">sized content will also adjust according to content around it to maintain consistency with its surroundings (see Figure </w:t>
      </w:r>
      <w:r w:rsidR="007711BD">
        <w:t>6.3c</w:t>
      </w:r>
      <w:r>
        <w:t>).</w:t>
      </w:r>
    </w:p>
    <w:p w14:paraId="27582C9D" w14:textId="2B2E19E3" w:rsidR="005F5138" w:rsidRDefault="005F5138" w:rsidP="005F5138">
      <w:pPr>
        <w:pStyle w:val="UXfigure-number"/>
      </w:pPr>
      <w:r>
        <w:t>Figure 6</w:t>
      </w:r>
      <w:r w:rsidR="00355EE0">
        <w:t>.3</w:t>
      </w:r>
      <w:r w:rsidR="000C7614">
        <w:t>c</w:t>
      </w:r>
    </w:p>
    <w:p w14:paraId="22A3D4BC" w14:textId="01A24798" w:rsidR="00757A57" w:rsidRPr="00757A57" w:rsidRDefault="00757A57" w:rsidP="00757A57">
      <w:pPr>
        <w:pStyle w:val="UXfigure-title"/>
      </w:pPr>
      <w:r>
        <w:t xml:space="preserve">Example of </w:t>
      </w:r>
      <w:r w:rsidR="00760E30">
        <w:t xml:space="preserve">Font-Scaling and </w:t>
      </w:r>
      <w:r>
        <w:t>Content Re-</w:t>
      </w:r>
      <w:r w:rsidR="00A4705C">
        <w:t>Flow</w:t>
      </w:r>
    </w:p>
    <w:p w14:paraId="660DFAE0" w14:textId="77777777" w:rsidR="00372B71" w:rsidRDefault="00372B71" w:rsidP="00372B71"/>
    <w:p w14:paraId="415E51AB" w14:textId="77777777" w:rsidR="00372B71" w:rsidRDefault="00372B71" w:rsidP="00372B71">
      <w:r>
        <w:rPr>
          <w:noProof/>
        </w:rPr>
        <w:drawing>
          <wp:inline distT="114300" distB="114300" distL="114300" distR="114300" wp14:anchorId="1C9B4161" wp14:editId="0B27D49F">
            <wp:extent cx="5943600" cy="1676400"/>
            <wp:effectExtent l="0" t="0" r="0" b="0"/>
            <wp:docPr id="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0"/>
                    <a:srcRect/>
                    <a:stretch>
                      <a:fillRect/>
                    </a:stretch>
                  </pic:blipFill>
                  <pic:spPr>
                    <a:xfrm>
                      <a:off x="0" y="0"/>
                      <a:ext cx="5943600" cy="1676400"/>
                    </a:xfrm>
                    <a:prstGeom prst="rect">
                      <a:avLst/>
                    </a:prstGeom>
                    <a:ln/>
                  </pic:spPr>
                </pic:pic>
              </a:graphicData>
            </a:graphic>
          </wp:inline>
        </w:drawing>
      </w:r>
    </w:p>
    <w:p w14:paraId="14242436" w14:textId="5A0E03D5" w:rsidR="00372B71" w:rsidRDefault="00224C2C" w:rsidP="00EA4983">
      <w:pPr>
        <w:pStyle w:val="UXfigure-caption"/>
      </w:pPr>
      <w:r>
        <w:t>The first image is the</w:t>
      </w:r>
      <w:r w:rsidR="00372B71">
        <w:t xml:space="preserve"> default size of the Switch eShop menu with a Medium (100%) font size</w:t>
      </w:r>
      <w:r w:rsidR="005C3258">
        <w:t xml:space="preserve">. The second image is an </w:t>
      </w:r>
      <w:r w:rsidR="00372B71">
        <w:t>adjusted Large (125%) font size (right) that demonstrates content re</w:t>
      </w:r>
      <w:r w:rsidR="00EB2436">
        <w:t>-</w:t>
      </w:r>
      <w:r w:rsidR="00372B71">
        <w:t>flow.</w:t>
      </w:r>
    </w:p>
    <w:p w14:paraId="7A25BAD2" w14:textId="00694D84" w:rsidR="00372B71" w:rsidRDefault="00372B71" w:rsidP="007E5B2D">
      <w:pPr>
        <w:pStyle w:val="UXp"/>
      </w:pPr>
      <w:r>
        <w:t>Our flexible</w:t>
      </w:r>
      <w:r w:rsidR="005702F3">
        <w:t>-</w:t>
      </w:r>
      <w:r>
        <w:t>scaling design is also based on three principles provided by the Game Accessibility Guidelines website, which were based on input from disabled gamers (see Table 3).</w:t>
      </w:r>
    </w:p>
    <w:p w14:paraId="45D5AEF9" w14:textId="56E8B3DC" w:rsidR="00D81B0C" w:rsidRDefault="00372B71" w:rsidP="00D81B0C">
      <w:pPr>
        <w:pStyle w:val="UXfigure-number"/>
      </w:pPr>
      <w:r>
        <w:t xml:space="preserve">Table </w:t>
      </w:r>
      <w:r w:rsidR="00D81B0C">
        <w:t>6.</w:t>
      </w:r>
      <w:r>
        <w:t>3</w:t>
      </w:r>
    </w:p>
    <w:p w14:paraId="147D0553" w14:textId="688DA3EA" w:rsidR="00372B71" w:rsidRDefault="00D81B0C" w:rsidP="00704350">
      <w:pPr>
        <w:pStyle w:val="UXfigure-title"/>
      </w:pPr>
      <w:r>
        <w:t>Design Guidelines for Fonts in Video Games</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84"/>
        <w:gridCol w:w="3088"/>
        <w:gridCol w:w="3088"/>
      </w:tblGrid>
      <w:tr w:rsidR="00372B71" w14:paraId="45A12583" w14:textId="77777777" w:rsidTr="003F2389">
        <w:tc>
          <w:tcPr>
            <w:tcW w:w="3184" w:type="dxa"/>
            <w:shd w:val="clear" w:color="auto" w:fill="CCCCCC"/>
            <w:tcMar>
              <w:top w:w="100" w:type="dxa"/>
              <w:left w:w="100" w:type="dxa"/>
              <w:bottom w:w="100" w:type="dxa"/>
              <w:right w:w="100" w:type="dxa"/>
            </w:tcMar>
          </w:tcPr>
          <w:p w14:paraId="1B41FE85" w14:textId="77777777" w:rsidR="00372B71" w:rsidRPr="00847F73" w:rsidRDefault="00372B71" w:rsidP="003F2389">
            <w:pPr>
              <w:widowControl w:val="0"/>
              <w:pBdr>
                <w:top w:val="nil"/>
                <w:left w:val="nil"/>
                <w:bottom w:val="nil"/>
                <w:right w:val="nil"/>
                <w:between w:val="nil"/>
              </w:pBdr>
              <w:spacing w:line="240" w:lineRule="auto"/>
              <w:rPr>
                <w:rFonts w:ascii="PermianSansTypeface" w:hAnsi="PermianSansTypeface"/>
                <w:b/>
                <w:sz w:val="20"/>
                <w:szCs w:val="20"/>
              </w:rPr>
            </w:pPr>
            <w:r w:rsidRPr="00847F73">
              <w:rPr>
                <w:rFonts w:ascii="PermianSansTypeface" w:hAnsi="PermianSansTypeface"/>
                <w:b/>
                <w:sz w:val="20"/>
                <w:szCs w:val="20"/>
              </w:rPr>
              <w:t>Guideline 1</w:t>
            </w:r>
          </w:p>
        </w:tc>
        <w:tc>
          <w:tcPr>
            <w:tcW w:w="3087" w:type="dxa"/>
            <w:shd w:val="clear" w:color="auto" w:fill="CCCCCC"/>
            <w:tcMar>
              <w:top w:w="100" w:type="dxa"/>
              <w:left w:w="100" w:type="dxa"/>
              <w:bottom w:w="100" w:type="dxa"/>
              <w:right w:w="100" w:type="dxa"/>
            </w:tcMar>
          </w:tcPr>
          <w:p w14:paraId="4DCE0517" w14:textId="77777777" w:rsidR="00372B71" w:rsidRPr="00847F73" w:rsidRDefault="00372B71" w:rsidP="003F2389">
            <w:pPr>
              <w:widowControl w:val="0"/>
              <w:pBdr>
                <w:top w:val="nil"/>
                <w:left w:val="nil"/>
                <w:bottom w:val="nil"/>
                <w:right w:val="nil"/>
                <w:between w:val="nil"/>
              </w:pBdr>
              <w:spacing w:line="240" w:lineRule="auto"/>
              <w:rPr>
                <w:rFonts w:ascii="PermianSansTypeface" w:hAnsi="PermianSansTypeface"/>
                <w:b/>
                <w:sz w:val="20"/>
                <w:szCs w:val="20"/>
              </w:rPr>
            </w:pPr>
            <w:r w:rsidRPr="00847F73">
              <w:rPr>
                <w:rFonts w:ascii="PermianSansTypeface" w:hAnsi="PermianSansTypeface"/>
                <w:b/>
                <w:sz w:val="20"/>
                <w:szCs w:val="20"/>
              </w:rPr>
              <w:t>Guideline 2</w:t>
            </w:r>
          </w:p>
        </w:tc>
        <w:tc>
          <w:tcPr>
            <w:tcW w:w="3087" w:type="dxa"/>
            <w:shd w:val="clear" w:color="auto" w:fill="CCCCCC"/>
            <w:tcMar>
              <w:top w:w="100" w:type="dxa"/>
              <w:left w:w="100" w:type="dxa"/>
              <w:bottom w:w="100" w:type="dxa"/>
              <w:right w:w="100" w:type="dxa"/>
            </w:tcMar>
          </w:tcPr>
          <w:p w14:paraId="73A615D9" w14:textId="77777777" w:rsidR="00372B71" w:rsidRPr="00847F73" w:rsidRDefault="00372B71" w:rsidP="003F2389">
            <w:pPr>
              <w:widowControl w:val="0"/>
              <w:pBdr>
                <w:top w:val="nil"/>
                <w:left w:val="nil"/>
                <w:bottom w:val="nil"/>
                <w:right w:val="nil"/>
                <w:between w:val="nil"/>
              </w:pBdr>
              <w:spacing w:line="240" w:lineRule="auto"/>
              <w:rPr>
                <w:rFonts w:ascii="PermianSansTypeface" w:hAnsi="PermianSansTypeface"/>
                <w:b/>
                <w:sz w:val="20"/>
                <w:szCs w:val="20"/>
              </w:rPr>
            </w:pPr>
            <w:r w:rsidRPr="00847F73">
              <w:rPr>
                <w:rFonts w:ascii="PermianSansTypeface" w:hAnsi="PermianSansTypeface"/>
                <w:b/>
                <w:sz w:val="20"/>
                <w:szCs w:val="20"/>
              </w:rPr>
              <w:t>Guideline 3</w:t>
            </w:r>
          </w:p>
        </w:tc>
      </w:tr>
      <w:tr w:rsidR="00372B71" w14:paraId="3E6C1777" w14:textId="77777777" w:rsidTr="003F2389">
        <w:tc>
          <w:tcPr>
            <w:tcW w:w="3184" w:type="dxa"/>
            <w:shd w:val="clear" w:color="auto" w:fill="auto"/>
            <w:tcMar>
              <w:top w:w="100" w:type="dxa"/>
              <w:left w:w="100" w:type="dxa"/>
              <w:bottom w:w="100" w:type="dxa"/>
              <w:right w:w="100" w:type="dxa"/>
            </w:tcMar>
          </w:tcPr>
          <w:p w14:paraId="5228D9D9" w14:textId="798CDA01" w:rsidR="00372B71" w:rsidRDefault="0011643C" w:rsidP="007E5B2D">
            <w:pPr>
              <w:pStyle w:val="UXp"/>
            </w:pPr>
            <w:r>
              <w:t>Allow interfaces to be resized (Game Accessibility Guidelines, n.d.-a).</w:t>
            </w:r>
          </w:p>
        </w:tc>
        <w:tc>
          <w:tcPr>
            <w:tcW w:w="3087" w:type="dxa"/>
            <w:shd w:val="clear" w:color="auto" w:fill="auto"/>
            <w:tcMar>
              <w:top w:w="100" w:type="dxa"/>
              <w:left w:w="100" w:type="dxa"/>
              <w:bottom w:w="100" w:type="dxa"/>
              <w:right w:w="100" w:type="dxa"/>
            </w:tcMar>
          </w:tcPr>
          <w:p w14:paraId="043A29B6" w14:textId="0B35C0BA" w:rsidR="00372B71" w:rsidRDefault="00372B71" w:rsidP="007E5B2D">
            <w:pPr>
              <w:pStyle w:val="UXp"/>
            </w:pPr>
            <w:r>
              <w:t>Allow font size to be adjusted (Game Accessibility Guidelines, n.d.</w:t>
            </w:r>
            <w:r w:rsidR="00AD7CA4">
              <w:t>-</w:t>
            </w:r>
            <w:r w:rsidR="0011643C">
              <w:t>b</w:t>
            </w:r>
            <w:r>
              <w:t>).</w:t>
            </w:r>
          </w:p>
        </w:tc>
        <w:tc>
          <w:tcPr>
            <w:tcW w:w="3087" w:type="dxa"/>
            <w:shd w:val="clear" w:color="auto" w:fill="auto"/>
            <w:tcMar>
              <w:top w:w="100" w:type="dxa"/>
              <w:left w:w="100" w:type="dxa"/>
              <w:bottom w:w="100" w:type="dxa"/>
              <w:right w:w="100" w:type="dxa"/>
            </w:tcMar>
          </w:tcPr>
          <w:p w14:paraId="465ED05B" w14:textId="563CDE7C" w:rsidR="00372B71" w:rsidRDefault="0011643C" w:rsidP="007E5B2D">
            <w:pPr>
              <w:pStyle w:val="UXp"/>
            </w:pPr>
            <w:r>
              <w:t>Use an easily readable default font size. (Game Accessibility Guidelines, n.d.-c).</w:t>
            </w:r>
          </w:p>
        </w:tc>
      </w:tr>
    </w:tbl>
    <w:p w14:paraId="350DFCE5" w14:textId="77777777" w:rsidR="00E832C5" w:rsidRDefault="00E832C5" w:rsidP="00372B71"/>
    <w:p w14:paraId="7892CE0A" w14:textId="0640B553" w:rsidR="00372B71" w:rsidRDefault="00372B71" w:rsidP="007E5B2D">
      <w:pPr>
        <w:pStyle w:val="UXp"/>
      </w:pPr>
      <w:r>
        <w:t>Ideally, our solution would also affect the font</w:t>
      </w:r>
      <w:r w:rsidR="0011643C">
        <w:t>-</w:t>
      </w:r>
      <w:r>
        <w:t xml:space="preserve"> and UI</w:t>
      </w:r>
      <w:r w:rsidR="0011643C">
        <w:t>-</w:t>
      </w:r>
      <w:r>
        <w:t>sizes of games themselves. However, as Bryce Johnson has explained</w:t>
      </w:r>
      <w:r w:rsidR="00641600">
        <w:t>,</w:t>
      </w:r>
      <w:r>
        <w:t xml:space="preserve"> this</w:t>
      </w:r>
      <w:r w:rsidR="00641600">
        <w:t xml:space="preserve"> universal scope</w:t>
      </w:r>
      <w:r>
        <w:t xml:space="preserve"> is not technically feasible</w:t>
      </w:r>
      <w:r w:rsidR="0016175B">
        <w:t xml:space="preserve"> with current technology</w:t>
      </w:r>
      <w:r w:rsidR="002C723A">
        <w:t xml:space="preserve">. Thus, </w:t>
      </w:r>
      <w:r>
        <w:t>our design is limited to the system menus. We hope that game developers will take notice, and use the presence of font</w:t>
      </w:r>
      <w:r w:rsidR="007C73FC">
        <w:t>-</w:t>
      </w:r>
      <w:r>
        <w:t xml:space="preserve"> and UI</w:t>
      </w:r>
      <w:r w:rsidR="007C73FC">
        <w:t>-</w:t>
      </w:r>
      <w:r>
        <w:t>scaling in the system as inspiration to include it in their Switch games.</w:t>
      </w:r>
    </w:p>
    <w:p w14:paraId="5611FF93" w14:textId="715D1106" w:rsidR="00372B71" w:rsidRDefault="00886E1E" w:rsidP="00A17225">
      <w:pPr>
        <w:pStyle w:val="UXh2"/>
      </w:pPr>
      <w:bookmarkStart w:id="18" w:name="_a7vif5veq94j" w:colFirst="0" w:colLast="0"/>
      <w:bookmarkEnd w:id="18"/>
      <w:r>
        <w:t xml:space="preserve">6.4. </w:t>
      </w:r>
      <w:r w:rsidR="000204AE">
        <w:t xml:space="preserve">Screen </w:t>
      </w:r>
      <w:r w:rsidR="00372B71">
        <w:t>Filters</w:t>
      </w:r>
    </w:p>
    <w:p w14:paraId="430D6A60" w14:textId="68E309B1" w:rsidR="00372B71" w:rsidRDefault="00372B71" w:rsidP="007E5B2D">
      <w:pPr>
        <w:pStyle w:val="UXp"/>
      </w:pPr>
      <w:r>
        <w:t xml:space="preserve">Narrowing </w:t>
      </w:r>
      <w:r w:rsidR="007127BA">
        <w:t xml:space="preserve">our </w:t>
      </w:r>
      <w:r>
        <w:t xml:space="preserve">scope to low-vision gamers helped us </w:t>
      </w:r>
      <w:r w:rsidR="00E64C1D">
        <w:t xml:space="preserve">to </w:t>
      </w:r>
      <w:r>
        <w:t xml:space="preserve">narrow </w:t>
      </w:r>
      <w:r w:rsidR="00E64C1D">
        <w:t>the</w:t>
      </w:r>
      <w:r>
        <w:t xml:space="preserve"> kinds of filters </w:t>
      </w:r>
      <w:r w:rsidR="00E64C1D">
        <w:t xml:space="preserve">that </w:t>
      </w:r>
      <w:r>
        <w:t xml:space="preserve">we </w:t>
      </w:r>
      <w:r w:rsidR="0063148B">
        <w:t>developed</w:t>
      </w:r>
      <w:r>
        <w:t>. Instead of colo</w:t>
      </w:r>
      <w:r w:rsidR="00D21582">
        <w:t>r</w:t>
      </w:r>
      <w:r>
        <w:t>s for color</w:t>
      </w:r>
      <w:r w:rsidR="00046B52">
        <w:t>-</w:t>
      </w:r>
      <w:r>
        <w:t xml:space="preserve">blind users, we decided to focus on </w:t>
      </w:r>
      <w:r w:rsidR="0026048E">
        <w:t>improving</w:t>
      </w:r>
      <w:r>
        <w:t xml:space="preserve"> visuals for low-vision users. Bryce Johnson’s main recommendations for filters </w:t>
      </w:r>
      <w:r w:rsidR="0063148B">
        <w:t xml:space="preserve">involved </w:t>
      </w:r>
      <w:r>
        <w:t>three main ideas: focus on how to make filters accessible during mid-play, create pre</w:t>
      </w:r>
      <w:r w:rsidR="00205CBB">
        <w:t>-</w:t>
      </w:r>
      <w:r>
        <w:t>sets for different types of games</w:t>
      </w:r>
      <w:r w:rsidR="00CE0A1F">
        <w:t>,</w:t>
      </w:r>
      <w:r>
        <w:t xml:space="preserve"> and </w:t>
      </w:r>
      <w:r>
        <w:lastRenderedPageBreak/>
        <w:t>finally, look at saturation</w:t>
      </w:r>
      <w:r w:rsidR="00EA6783">
        <w:t xml:space="preserve"> </w:t>
      </w:r>
      <w:r>
        <w:t>and vibrancy as settings for filters (</w:t>
      </w:r>
      <w:r w:rsidR="00732073">
        <w:t xml:space="preserve">B. Johnson, </w:t>
      </w:r>
      <w:r>
        <w:t>personal communication, November 5, 2020).</w:t>
      </w:r>
    </w:p>
    <w:p w14:paraId="74B6C4A1" w14:textId="495C2F0A" w:rsidR="00372B71" w:rsidRDefault="00886E1E" w:rsidP="00966272">
      <w:pPr>
        <w:pStyle w:val="UXh3"/>
      </w:pPr>
      <w:r>
        <w:t>6.4.1.</w:t>
      </w:r>
      <w:r w:rsidR="00CE360D">
        <w:t xml:space="preserve"> </w:t>
      </w:r>
      <w:r w:rsidR="00372B71">
        <w:t>Exploring Pre</w:t>
      </w:r>
      <w:r w:rsidR="00406FCD">
        <w:t>-</w:t>
      </w:r>
      <w:r w:rsidR="00372B71">
        <w:t>sets</w:t>
      </w:r>
    </w:p>
    <w:p w14:paraId="496112FF" w14:textId="1504AF49" w:rsidR="00372B71" w:rsidRDefault="00372B71" w:rsidP="007E5B2D">
      <w:pPr>
        <w:pStyle w:val="UXp"/>
      </w:pPr>
      <w:r>
        <w:t>We started this process by trying to understand how different types of games m</w:t>
      </w:r>
      <w:r w:rsidR="00831AB4">
        <w:t>ight</w:t>
      </w:r>
      <w:r>
        <w:t xml:space="preserve"> appear to people with different types of low</w:t>
      </w:r>
      <w:r w:rsidR="007C1328">
        <w:t>-</w:t>
      </w:r>
      <w:r>
        <w:t xml:space="preserve">vision. For example, adventure games tend to be brighter and horror games tend to be darker. We looked at screenshots of </w:t>
      </w:r>
      <w:r w:rsidRPr="00CB01E7">
        <w:rPr>
          <w:i/>
        </w:rPr>
        <w:t>Animal Crossing: New Horizon</w:t>
      </w:r>
      <w:r>
        <w:t xml:space="preserve"> (social simulation</w:t>
      </w:r>
      <w:r w:rsidRPr="00CB01E7">
        <w:rPr>
          <w:i/>
        </w:rPr>
        <w:t>), Amnesia: The Dark Descent</w:t>
      </w:r>
      <w:r>
        <w:t xml:space="preserve"> (horror), </w:t>
      </w:r>
      <w:r w:rsidRPr="00CB01E7">
        <w:rPr>
          <w:i/>
        </w:rPr>
        <w:t>Diablo III</w:t>
      </w:r>
      <w:r>
        <w:t xml:space="preserve"> </w:t>
      </w:r>
      <w:r w:rsidR="009408C1">
        <w:t>(</w:t>
      </w:r>
      <w:r>
        <w:t xml:space="preserve">hack-and-slash), </w:t>
      </w:r>
      <w:r w:rsidRPr="00CB01E7">
        <w:rPr>
          <w:i/>
        </w:rPr>
        <w:t>Legend of Zelda: Breath of the Wild</w:t>
      </w:r>
      <w:r>
        <w:t xml:space="preserve"> (adventure), </w:t>
      </w:r>
      <w:r w:rsidRPr="00CB01E7">
        <w:rPr>
          <w:i/>
        </w:rPr>
        <w:t>This War of Mine</w:t>
      </w:r>
      <w:r>
        <w:t xml:space="preserve"> (survival), </w:t>
      </w:r>
      <w:r w:rsidR="00CB01E7">
        <w:t>an</w:t>
      </w:r>
      <w:r w:rsidR="005E6349">
        <w:t xml:space="preserve">d </w:t>
      </w:r>
      <w:r w:rsidRPr="00CB01E7">
        <w:rPr>
          <w:i/>
        </w:rPr>
        <w:t>The Outer Worlds</w:t>
      </w:r>
      <w:r>
        <w:t xml:space="preserve"> (action / role-playing game). </w:t>
      </w:r>
    </w:p>
    <w:p w14:paraId="59FBA65D" w14:textId="685AEFD6" w:rsidR="00797CA8" w:rsidRDefault="00372B71" w:rsidP="007E5B2D">
      <w:pPr>
        <w:pStyle w:val="UXp"/>
      </w:pPr>
      <w:r>
        <w:t xml:space="preserve">Additionally, we </w:t>
      </w:r>
      <w:r w:rsidR="000C4B6F">
        <w:t xml:space="preserve">have </w:t>
      </w:r>
      <w:r>
        <w:t>used the No-Coffee Vision Simulator to empathize and understand how gamers with different low-vision needs actually view these different games. We considered diabetic retinopathy, cataracts</w:t>
      </w:r>
      <w:r w:rsidR="00797CA8">
        <w:t>,</w:t>
      </w:r>
      <w:r>
        <w:t xml:space="preserve"> and low-contrast vision users as seen in Figure </w:t>
      </w:r>
      <w:r w:rsidR="00797CA8">
        <w:t>6.4a.</w:t>
      </w:r>
    </w:p>
    <w:p w14:paraId="3C1D75A7" w14:textId="627259D6" w:rsidR="00797CA8" w:rsidRDefault="00797CA8" w:rsidP="00CA7C68">
      <w:pPr>
        <w:pStyle w:val="UXfigure-number"/>
      </w:pPr>
      <w:r>
        <w:t>Figure 6.4a</w:t>
      </w:r>
    </w:p>
    <w:p w14:paraId="57ED45FA" w14:textId="710D27F8" w:rsidR="00CA7C68" w:rsidRPr="00CA7C68" w:rsidRDefault="00C5528D" w:rsidP="00704350">
      <w:pPr>
        <w:pStyle w:val="UXfigure-title"/>
      </w:pPr>
      <w:r>
        <w:t>Simulations of Vision Impairments with Various Games</w:t>
      </w:r>
    </w:p>
    <w:p w14:paraId="448A8324" w14:textId="77777777" w:rsidR="00372B71" w:rsidRDefault="00372B71" w:rsidP="00372B71"/>
    <w:p w14:paraId="10D5DE3D" w14:textId="77777777" w:rsidR="00372B71" w:rsidRDefault="00372B71" w:rsidP="00372B71">
      <w:r>
        <w:rPr>
          <w:noProof/>
        </w:rPr>
        <w:drawing>
          <wp:inline distT="114300" distB="114300" distL="114300" distR="114300" wp14:anchorId="12149BF3" wp14:editId="3BAF77FE">
            <wp:extent cx="5943600" cy="3073400"/>
            <wp:effectExtent l="0" t="0" r="0" b="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1"/>
                    <a:srcRect/>
                    <a:stretch>
                      <a:fillRect/>
                    </a:stretch>
                  </pic:blipFill>
                  <pic:spPr>
                    <a:xfrm>
                      <a:off x="0" y="0"/>
                      <a:ext cx="5943600" cy="3073400"/>
                    </a:xfrm>
                    <a:prstGeom prst="rect">
                      <a:avLst/>
                    </a:prstGeom>
                    <a:ln/>
                  </pic:spPr>
                </pic:pic>
              </a:graphicData>
            </a:graphic>
          </wp:inline>
        </w:drawing>
      </w:r>
    </w:p>
    <w:p w14:paraId="77BB7BAF" w14:textId="087B946A" w:rsidR="00372B71" w:rsidRDefault="006A1A04" w:rsidP="006A23E9">
      <w:pPr>
        <w:pStyle w:val="UXfigure-caption"/>
      </w:pPr>
      <w:r>
        <w:t>This collection of screenshots is the previously mentioned games.</w:t>
      </w:r>
      <w:r w:rsidR="00372B71">
        <w:t xml:space="preserve"> </w:t>
      </w:r>
      <w:r>
        <w:t>The</w:t>
      </w:r>
      <w:r w:rsidR="00952C4C">
        <w:t>y</w:t>
      </w:r>
      <w:r>
        <w:t xml:space="preserve"> show</w:t>
      </w:r>
      <w:r w:rsidR="00372B71">
        <w:t xml:space="preserve"> different low-vision issues and potential fixes.</w:t>
      </w:r>
    </w:p>
    <w:p w14:paraId="0296E297" w14:textId="45253C7C" w:rsidR="00372B71" w:rsidRDefault="00372B71" w:rsidP="007E5B2D">
      <w:pPr>
        <w:pStyle w:val="UXp"/>
      </w:pPr>
      <w:r>
        <w:t>After viewing each screenshot with different visual simulations, we edited the images in Adobe Lightroom by adjusting brightness, contrast, sharpness, vibrancy</w:t>
      </w:r>
      <w:r w:rsidR="00D138A3">
        <w:t>,</w:t>
      </w:r>
      <w:r>
        <w:t xml:space="preserve"> and saturation. We ended up with three basic pre</w:t>
      </w:r>
      <w:r w:rsidR="00A552FF">
        <w:t>-</w:t>
      </w:r>
      <w:r>
        <w:t>sets where at least one improved visibility for all of the aforementioned games, which can be found in Appendix A.</w:t>
      </w:r>
    </w:p>
    <w:p w14:paraId="717F761F" w14:textId="24ACF5F5" w:rsidR="00372B71" w:rsidRDefault="00CE360D" w:rsidP="00966272">
      <w:pPr>
        <w:pStyle w:val="UXh3"/>
      </w:pPr>
      <w:r>
        <w:lastRenderedPageBreak/>
        <w:t xml:space="preserve">6.4.2. </w:t>
      </w:r>
      <w:r w:rsidR="00372B71">
        <w:t xml:space="preserve">Creating a </w:t>
      </w:r>
      <w:r w:rsidR="005755CA">
        <w:t>P</w:t>
      </w:r>
      <w:r w:rsidR="00372B71">
        <w:t>rototype</w:t>
      </w:r>
    </w:p>
    <w:p w14:paraId="4E5D0A52" w14:textId="6AE0450D" w:rsidR="00372B71" w:rsidRDefault="00372B71" w:rsidP="007E5B2D">
      <w:pPr>
        <w:pStyle w:val="UXp"/>
      </w:pPr>
      <w:r>
        <w:t>Once we had an idea of which kinds of pre</w:t>
      </w:r>
      <w:r w:rsidR="005D1008">
        <w:t>-</w:t>
      </w:r>
      <w:r>
        <w:t>sets might help, we created a prototype in Figma. Taking Bryce Johnson’s feedback, we looked for ways to make the pre</w:t>
      </w:r>
      <w:r w:rsidR="00D13C4B">
        <w:t>-</w:t>
      </w:r>
      <w:r>
        <w:t xml:space="preserve">sets available </w:t>
      </w:r>
      <w:r w:rsidR="00D13C4B">
        <w:t>in-</w:t>
      </w:r>
      <w:r>
        <w:t>game. By making pre</w:t>
      </w:r>
      <w:r w:rsidR="002B50A4">
        <w:t>-</w:t>
      </w:r>
      <w:r>
        <w:t xml:space="preserve">sets available </w:t>
      </w:r>
      <w:r w:rsidR="00D13C4B">
        <w:t>in</w:t>
      </w:r>
      <w:r>
        <w:t>-game, it is easier to play the game in a meaningful way</w:t>
      </w:r>
      <w:r w:rsidR="00D13C4B">
        <w:t>:</w:t>
      </w:r>
      <w:r>
        <w:t xml:space="preserve"> time-sensitive actions that require being able to see the game can be made in time. </w:t>
      </w:r>
    </w:p>
    <w:p w14:paraId="59F079CA" w14:textId="03280CD8" w:rsidR="00372B71" w:rsidRDefault="00372B71" w:rsidP="007E5B2D">
      <w:pPr>
        <w:pStyle w:val="UXp"/>
      </w:pPr>
      <w:r>
        <w:t xml:space="preserve">The Switch already has an in-game menu that can be opened by </w:t>
      </w:r>
      <w:r w:rsidR="00E26A7A">
        <w:t>holding</w:t>
      </w:r>
      <w:r>
        <w:t xml:space="preserve"> the </w:t>
      </w:r>
      <w:r w:rsidR="00E26A7A">
        <w:t>H</w:t>
      </w:r>
      <w:r>
        <w:t xml:space="preserve">ome button, </w:t>
      </w:r>
      <w:r w:rsidR="00C22012">
        <w:t xml:space="preserve">which is </w:t>
      </w:r>
      <w:r>
        <w:t xml:space="preserve">located </w:t>
      </w:r>
      <w:r w:rsidR="00C22012">
        <w:t xml:space="preserve">at the bottom of </w:t>
      </w:r>
      <w:r>
        <w:t>the right</w:t>
      </w:r>
      <w:r w:rsidR="00C22012">
        <w:t>-hand</w:t>
      </w:r>
      <w:r>
        <w:t xml:space="preserve"> Joy-Con. This menu contains settings for brightness, volume</w:t>
      </w:r>
      <w:r w:rsidR="006B0C73">
        <w:t xml:space="preserve">, </w:t>
      </w:r>
      <w:r>
        <w:t>and Wi</w:t>
      </w:r>
      <w:r w:rsidR="006B0C73">
        <w:t>-</w:t>
      </w:r>
      <w:r>
        <w:t>Fi access. We decided to place th</w:t>
      </w:r>
      <w:r w:rsidR="004F77B4">
        <w:t>e proposed filters</w:t>
      </w:r>
      <w:r>
        <w:t xml:space="preserve"> in this menu and keep the mechanism for navigating the menu (</w:t>
      </w:r>
      <w:r w:rsidR="00881357">
        <w:t xml:space="preserve">i.e. </w:t>
      </w:r>
      <w:r>
        <w:t>right</w:t>
      </w:r>
      <w:r w:rsidR="00AA67EA">
        <w:t>-hand</w:t>
      </w:r>
      <w:r>
        <w:t xml:space="preserve"> </w:t>
      </w:r>
      <w:r w:rsidR="0003014B">
        <w:t>joystick</w:t>
      </w:r>
      <w:r>
        <w:t xml:space="preserve">, A </w:t>
      </w:r>
      <w:r w:rsidR="009F7E37">
        <w:t>B</w:t>
      </w:r>
      <w:r>
        <w:t>utton to accept</w:t>
      </w:r>
      <w:r w:rsidR="00AA67EA">
        <w:t>,</w:t>
      </w:r>
      <w:r>
        <w:t xml:space="preserve"> and B </w:t>
      </w:r>
      <w:r w:rsidR="009F7E37">
        <w:t>B</w:t>
      </w:r>
      <w:r w:rsidR="00996642">
        <w:t xml:space="preserve">utton </w:t>
      </w:r>
      <w:r>
        <w:t>to cancel). This scheme will ensure easy adoption and intuitive access</w:t>
      </w:r>
      <w:r w:rsidR="00DA54DB">
        <w:t>,</w:t>
      </w:r>
      <w:r>
        <w:t xml:space="preserve"> </w:t>
      </w:r>
      <w:r w:rsidR="00E10DAC">
        <w:t>because</w:t>
      </w:r>
      <w:r>
        <w:t xml:space="preserve"> we are keeping systems </w:t>
      </w:r>
      <w:r w:rsidR="00B5772D">
        <w:t xml:space="preserve">that </w:t>
      </w:r>
      <w:r w:rsidR="00255D89">
        <w:t xml:space="preserve">are familiar to </w:t>
      </w:r>
      <w:r>
        <w:t>use</w:t>
      </w:r>
      <w:r w:rsidR="00255D89">
        <w:t>rs</w:t>
      </w:r>
      <w:r>
        <w:t>. The Switch menu has n</w:t>
      </w:r>
      <w:r w:rsidR="0073780F">
        <w:t>o</w:t>
      </w:r>
      <w:r>
        <w:t xml:space="preserve"> </w:t>
      </w:r>
      <w:r w:rsidR="00C325C1">
        <w:t xml:space="preserve">explicit </w:t>
      </w:r>
      <w:r w:rsidR="0073780F">
        <w:t>function</w:t>
      </w:r>
      <w:r>
        <w:t xml:space="preserve"> </w:t>
      </w:r>
      <w:r w:rsidR="00E60D96">
        <w:t>to save settings</w:t>
      </w:r>
      <w:r>
        <w:t xml:space="preserve">. Instead, adjusting </w:t>
      </w:r>
      <w:r w:rsidR="00125AB1">
        <w:t>an option</w:t>
      </w:r>
      <w:r w:rsidR="00EF15F5">
        <w:t xml:space="preserve"> effectively</w:t>
      </w:r>
      <w:r>
        <w:t xml:space="preserve"> ‘saves’ the setting</w:t>
      </w:r>
      <w:r w:rsidR="00AC636E">
        <w:t>,</w:t>
      </w:r>
      <w:r>
        <w:t xml:space="preserve"> and then users can exit the menu. We </w:t>
      </w:r>
      <w:r w:rsidR="002711CE">
        <w:t xml:space="preserve">have </w:t>
      </w:r>
      <w:r>
        <w:t xml:space="preserve">decided to keep this functionality </w:t>
      </w:r>
      <w:r w:rsidR="007A1F1D">
        <w:t>so</w:t>
      </w:r>
      <w:r>
        <w:t xml:space="preserve"> when users use the joystick to navigate to a filter, it will automatically be applied</w:t>
      </w:r>
      <w:r w:rsidR="003A02C6">
        <w:t>,</w:t>
      </w:r>
      <w:r>
        <w:t xml:space="preserve"> and they can simply exit the menu. For the prototype, user</w:t>
      </w:r>
      <w:r w:rsidR="00CC070E">
        <w:t>s</w:t>
      </w:r>
      <w:r>
        <w:t xml:space="preserve"> can open the menu by pressing </w:t>
      </w:r>
      <w:r w:rsidR="00892AD4">
        <w:t>E</w:t>
      </w:r>
      <w:r>
        <w:t>nter on their</w:t>
      </w:r>
      <w:r w:rsidR="00B62DB7">
        <w:t xml:space="preserve"> </w:t>
      </w:r>
      <w:r>
        <w:t>keyboard</w:t>
      </w:r>
      <w:r w:rsidR="00934883">
        <w:t>. They can then</w:t>
      </w:r>
      <w:r>
        <w:t xml:space="preserve"> use the arrow keys to navigate and then press </w:t>
      </w:r>
      <w:r w:rsidR="007263A5">
        <w:t>E</w:t>
      </w:r>
      <w:r>
        <w:t>nter to select. We only created parts of the prototype so usability testers had an idea of what it would look like</w:t>
      </w:r>
      <w:r w:rsidR="0078757C">
        <w:t>.</w:t>
      </w:r>
    </w:p>
    <w:p w14:paraId="53040C42" w14:textId="441C423A" w:rsidR="00372B71" w:rsidRDefault="00372B71" w:rsidP="007E5B2D">
      <w:pPr>
        <w:pStyle w:val="UXp"/>
      </w:pPr>
      <w:r>
        <w:t>From here, we came up with three slightly different ways of displaying pre</w:t>
      </w:r>
      <w:r w:rsidR="00EF157B">
        <w:t>-</w:t>
      </w:r>
      <w:r>
        <w:t xml:space="preserve">sets. </w:t>
      </w:r>
    </w:p>
    <w:p w14:paraId="5D5734A3" w14:textId="788996BC" w:rsidR="00372B71" w:rsidRDefault="00C00C60" w:rsidP="00966272">
      <w:pPr>
        <w:pStyle w:val="UXh4"/>
      </w:pPr>
      <w:r>
        <w:t>A</w:t>
      </w:r>
      <w:r w:rsidR="00372B71">
        <w:t xml:space="preserve">. </w:t>
      </w:r>
      <w:r w:rsidR="00471BE5">
        <w:t>User</w:t>
      </w:r>
      <w:r w:rsidR="00DB68AE">
        <w:t>s</w:t>
      </w:r>
      <w:r w:rsidR="00471BE5">
        <w:t xml:space="preserve"> select p</w:t>
      </w:r>
      <w:r w:rsidR="00372B71">
        <w:t>re</w:t>
      </w:r>
      <w:r w:rsidR="004C3C30">
        <w:t>-</w:t>
      </w:r>
      <w:r w:rsidR="00C02D24">
        <w:t xml:space="preserve">defined </w:t>
      </w:r>
      <w:r w:rsidR="00471BE5">
        <w:t>f</w:t>
      </w:r>
      <w:r w:rsidR="00C02D24">
        <w:t>ilter</w:t>
      </w:r>
      <w:r w:rsidR="00DB68AE">
        <w:t>s</w:t>
      </w:r>
    </w:p>
    <w:p w14:paraId="758B4A4C" w14:textId="433663CA" w:rsidR="0003071B" w:rsidRDefault="00372B71" w:rsidP="007E5B2D">
      <w:pPr>
        <w:pStyle w:val="UXp"/>
      </w:pPr>
      <w:r>
        <w:t xml:space="preserve">This solution provides only a set of filters that the user can choose from (Figure </w:t>
      </w:r>
      <w:r w:rsidR="00217ED5">
        <w:t>6.4b</w:t>
      </w:r>
      <w:r>
        <w:t>). The idea is to reduce cognitive load and let users pick from a consistent set of pre</w:t>
      </w:r>
      <w:r w:rsidR="00C46DE2">
        <w:t>-</w:t>
      </w:r>
      <w:r>
        <w:t>sets. This model follows how macOS offers pre</w:t>
      </w:r>
      <w:r w:rsidR="00745C93">
        <w:t>-</w:t>
      </w:r>
      <w:r>
        <w:t>set filters fo</w:t>
      </w:r>
      <w:r w:rsidR="00757AB5">
        <w:t xml:space="preserve">r connected </w:t>
      </w:r>
      <w:r>
        <w:t>displays</w:t>
      </w:r>
      <w:r w:rsidR="00757AB5">
        <w:t>,</w:t>
      </w:r>
      <w:r>
        <w:t xml:space="preserve"> as described in the research section.</w:t>
      </w:r>
    </w:p>
    <w:p w14:paraId="41BF8B35" w14:textId="181E7246" w:rsidR="00372B71" w:rsidRDefault="0003071B" w:rsidP="0086482A">
      <w:pPr>
        <w:pStyle w:val="UXfigure-number"/>
      </w:pPr>
      <w:r>
        <w:br w:type="page"/>
      </w:r>
      <w:r>
        <w:lastRenderedPageBreak/>
        <w:t>Figure 6.4b</w:t>
      </w:r>
    </w:p>
    <w:p w14:paraId="0BEA32F1" w14:textId="10C48EB8" w:rsidR="0003071B" w:rsidRPr="0003071B" w:rsidRDefault="00670B52" w:rsidP="00704350">
      <w:pPr>
        <w:pStyle w:val="UXfigure-title"/>
      </w:pPr>
      <w:r>
        <w:t xml:space="preserve">Selecting a </w:t>
      </w:r>
      <w:r w:rsidR="0003071B">
        <w:t>Pre-</w:t>
      </w:r>
      <w:r w:rsidR="000828DD">
        <w:t>defined</w:t>
      </w:r>
      <w:r w:rsidR="0003071B">
        <w:t xml:space="preserve"> Filter</w:t>
      </w:r>
    </w:p>
    <w:p w14:paraId="7BAE33D3" w14:textId="77777777" w:rsidR="00372B71" w:rsidRDefault="00372B71" w:rsidP="00372B71">
      <w:r>
        <w:rPr>
          <w:noProof/>
        </w:rPr>
        <w:drawing>
          <wp:inline distT="114300" distB="114300" distL="114300" distR="114300" wp14:anchorId="559B2663" wp14:editId="0C710117">
            <wp:extent cx="4673936" cy="2727434"/>
            <wp:effectExtent l="0" t="0" r="0" b="3175"/>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2"/>
                    <a:srcRect/>
                    <a:stretch>
                      <a:fillRect/>
                    </a:stretch>
                  </pic:blipFill>
                  <pic:spPr>
                    <a:xfrm>
                      <a:off x="0" y="0"/>
                      <a:ext cx="4692631" cy="2738344"/>
                    </a:xfrm>
                    <a:prstGeom prst="rect">
                      <a:avLst/>
                    </a:prstGeom>
                    <a:ln/>
                  </pic:spPr>
                </pic:pic>
              </a:graphicData>
            </a:graphic>
          </wp:inline>
        </w:drawing>
      </w:r>
    </w:p>
    <w:p w14:paraId="5F63875F" w14:textId="01DF8FF6" w:rsidR="00372B71" w:rsidRPr="0003071B" w:rsidRDefault="009C3568" w:rsidP="0003071B">
      <w:pPr>
        <w:pStyle w:val="UXfigure-caption"/>
      </w:pPr>
      <w:r>
        <w:t>This s</w:t>
      </w:r>
      <w:r w:rsidR="00372B71">
        <w:t xml:space="preserve">creenshot </w:t>
      </w:r>
      <w:r>
        <w:t xml:space="preserve">shows </w:t>
      </w:r>
      <w:r w:rsidR="00E25401">
        <w:t xml:space="preserve">a </w:t>
      </w:r>
      <w:r w:rsidR="006C0581">
        <w:t xml:space="preserve">hypothetical </w:t>
      </w:r>
      <w:r>
        <w:t xml:space="preserve">selection of </w:t>
      </w:r>
      <w:r w:rsidR="00372B71">
        <w:t>pre</w:t>
      </w:r>
      <w:r w:rsidR="00B44DED">
        <w:t>-</w:t>
      </w:r>
      <w:r w:rsidR="00372B71">
        <w:t>defined filter sets</w:t>
      </w:r>
      <w:r>
        <w:t>.</w:t>
      </w:r>
    </w:p>
    <w:p w14:paraId="0DB781E9" w14:textId="48377BB0" w:rsidR="002D3DD3" w:rsidRDefault="00C00C60" w:rsidP="002D3DD3">
      <w:pPr>
        <w:pStyle w:val="UXh4"/>
      </w:pPr>
      <w:r>
        <w:t>B</w:t>
      </w:r>
      <w:r w:rsidR="00372B71">
        <w:t>. User</w:t>
      </w:r>
      <w:r w:rsidR="00DB68AE">
        <w:t>s</w:t>
      </w:r>
      <w:r w:rsidR="00372B71">
        <w:t xml:space="preserve"> create </w:t>
      </w:r>
      <w:r w:rsidR="00444510">
        <w:t>filters</w:t>
      </w:r>
    </w:p>
    <w:p w14:paraId="1AF9B4B5" w14:textId="78B98A4D" w:rsidR="00D449A2" w:rsidRDefault="00372B71" w:rsidP="007E5B2D">
      <w:pPr>
        <w:pStyle w:val="UXp"/>
      </w:pPr>
      <w:r>
        <w:t>This solution allows users to create their own pre</w:t>
      </w:r>
      <w:r w:rsidR="002E5361">
        <w:t>-</w:t>
      </w:r>
      <w:r>
        <w:t xml:space="preserve">sets and save them by adjusting settings like brightness, contrast, saturation, vibrancy and sharpness (Figure </w:t>
      </w:r>
      <w:r w:rsidR="00EF1442">
        <w:t>6.4c</w:t>
      </w:r>
      <w:r>
        <w:t>). This model follows closely with how monitors and TVs allow users to edit color profiles</w:t>
      </w:r>
      <w:r w:rsidR="00680F5B">
        <w:t>,</w:t>
      </w:r>
      <w:r>
        <w:t xml:space="preserve"> as described in section</w:t>
      </w:r>
      <w:r w:rsidR="00D01B8F">
        <w:t xml:space="preserve"> 5.3</w:t>
      </w:r>
      <w:r w:rsidR="003F0DC4">
        <w:t xml:space="preserve"> of this report</w:t>
      </w:r>
      <w:r>
        <w:t>.</w:t>
      </w:r>
    </w:p>
    <w:p w14:paraId="084D31C4" w14:textId="75B388A1" w:rsidR="00372B71" w:rsidRDefault="00D449A2" w:rsidP="00D449A2">
      <w:pPr>
        <w:pStyle w:val="UXfigure-number"/>
      </w:pPr>
      <w:r>
        <w:t>Figure 6.4c</w:t>
      </w:r>
      <w:r w:rsidR="00372B71">
        <w:t xml:space="preserve"> </w:t>
      </w:r>
    </w:p>
    <w:p w14:paraId="147ACF0C" w14:textId="02205006" w:rsidR="00372B71" w:rsidRDefault="004C3C30" w:rsidP="00704350">
      <w:pPr>
        <w:pStyle w:val="UXfigure-title"/>
      </w:pPr>
      <w:r>
        <w:t>C</w:t>
      </w:r>
      <w:r w:rsidR="00F905FB">
        <w:t>reat</w:t>
      </w:r>
      <w:r w:rsidR="00670B52">
        <w:t>ing a</w:t>
      </w:r>
      <w:r>
        <w:t xml:space="preserve"> Filter</w:t>
      </w:r>
    </w:p>
    <w:p w14:paraId="4665C498" w14:textId="77777777" w:rsidR="00372B71" w:rsidRDefault="00372B71" w:rsidP="00372B71">
      <w:pPr>
        <w:rPr>
          <w:b/>
        </w:rPr>
      </w:pPr>
      <w:r>
        <w:rPr>
          <w:b/>
          <w:noProof/>
        </w:rPr>
        <w:drawing>
          <wp:inline distT="114300" distB="114300" distL="114300" distR="114300" wp14:anchorId="2B5B21C9" wp14:editId="1D76D04C">
            <wp:extent cx="4680769" cy="2727434"/>
            <wp:effectExtent l="0" t="0" r="5715" b="3175"/>
            <wp:docPr id="8"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3"/>
                    <a:srcRect/>
                    <a:stretch>
                      <a:fillRect/>
                    </a:stretch>
                  </pic:blipFill>
                  <pic:spPr>
                    <a:xfrm>
                      <a:off x="0" y="0"/>
                      <a:ext cx="4734476" cy="2758728"/>
                    </a:xfrm>
                    <a:prstGeom prst="rect">
                      <a:avLst/>
                    </a:prstGeom>
                    <a:ln/>
                  </pic:spPr>
                </pic:pic>
              </a:graphicData>
            </a:graphic>
          </wp:inline>
        </w:drawing>
      </w:r>
    </w:p>
    <w:p w14:paraId="638FFCFC" w14:textId="6138CCD6" w:rsidR="00372B71" w:rsidRDefault="006C0581" w:rsidP="00B4283B">
      <w:pPr>
        <w:pStyle w:val="UXfigure-caption"/>
      </w:pPr>
      <w:r>
        <w:t xml:space="preserve">This screenshot shows </w:t>
      </w:r>
      <w:r w:rsidR="00C4204E">
        <w:t xml:space="preserve">hypothetical </w:t>
      </w:r>
      <w:r>
        <w:t xml:space="preserve">creation of </w:t>
      </w:r>
      <w:r w:rsidR="00D073AD">
        <w:t>a</w:t>
      </w:r>
      <w:r w:rsidR="000C7931">
        <w:t xml:space="preserve"> custom</w:t>
      </w:r>
      <w:r w:rsidR="00D073AD">
        <w:t xml:space="preserve"> filter.</w:t>
      </w:r>
    </w:p>
    <w:p w14:paraId="76DA1954" w14:textId="77777777" w:rsidR="005A3343" w:rsidRDefault="005A3343" w:rsidP="00B4283B">
      <w:pPr>
        <w:pStyle w:val="UXh4"/>
        <w:sectPr w:rsidR="005A3343" w:rsidSect="00D42F76">
          <w:pgSz w:w="12240" w:h="15840"/>
          <w:pgMar w:top="1440" w:right="1440" w:bottom="1440" w:left="1440" w:header="720" w:footer="720" w:gutter="0"/>
          <w:pgNumType w:start="1"/>
          <w:cols w:space="720"/>
          <w:docGrid w:linePitch="299"/>
        </w:sectPr>
      </w:pPr>
    </w:p>
    <w:p w14:paraId="25E929D6" w14:textId="30C02C06" w:rsidR="00372B71" w:rsidRPr="00C00C60" w:rsidRDefault="00C00C60" w:rsidP="00B4283B">
      <w:pPr>
        <w:pStyle w:val="UXh4"/>
      </w:pPr>
      <w:r w:rsidRPr="00C00C60">
        <w:lastRenderedPageBreak/>
        <w:t>C</w:t>
      </w:r>
      <w:r w:rsidR="00372B71" w:rsidRPr="00C00C60">
        <w:t xml:space="preserve">. </w:t>
      </w:r>
      <w:r w:rsidR="00ED6459">
        <w:t>User</w:t>
      </w:r>
      <w:r w:rsidR="003E1E38">
        <w:t xml:space="preserve">s </w:t>
      </w:r>
      <w:r w:rsidR="00ED6459">
        <w:t>select pre-defined filter</w:t>
      </w:r>
      <w:r w:rsidR="003E1E38">
        <w:t>s</w:t>
      </w:r>
      <w:r w:rsidR="00366C51">
        <w:t>, edit pre-defined filter</w:t>
      </w:r>
      <w:r w:rsidR="00365A2E">
        <w:t>s</w:t>
      </w:r>
      <w:r w:rsidR="00366C51">
        <w:t xml:space="preserve">, </w:t>
      </w:r>
      <w:r w:rsidR="003E1E38">
        <w:t>and/</w:t>
      </w:r>
      <w:r w:rsidR="00366C51">
        <w:t>or create their filter</w:t>
      </w:r>
      <w:r w:rsidR="003E1E38">
        <w:t>s</w:t>
      </w:r>
    </w:p>
    <w:p w14:paraId="7CF6CBDB" w14:textId="367CEEC9" w:rsidR="00372B71" w:rsidRDefault="00372B71" w:rsidP="007E5B2D">
      <w:pPr>
        <w:pStyle w:val="UXp"/>
      </w:pPr>
      <w:r>
        <w:t>Finally, this solution combines the previous two options by offering pre</w:t>
      </w:r>
      <w:r w:rsidR="00DA2972">
        <w:t>-</w:t>
      </w:r>
      <w:r>
        <w:t>sets, allowing users to create</w:t>
      </w:r>
      <w:r w:rsidR="00841615">
        <w:t xml:space="preserve"> filters</w:t>
      </w:r>
      <w:r>
        <w:t>, and copy</w:t>
      </w:r>
      <w:r w:rsidR="00027A19">
        <w:t xml:space="preserve"> and edit</w:t>
      </w:r>
      <w:r>
        <w:t xml:space="preserve"> the settings of existing </w:t>
      </w:r>
      <w:r w:rsidR="007A796C">
        <w:t>filters</w:t>
      </w:r>
      <w:r>
        <w:t xml:space="preserve"> to create new </w:t>
      </w:r>
      <w:r w:rsidR="00027A19">
        <w:t xml:space="preserve">ones </w:t>
      </w:r>
      <w:r>
        <w:t xml:space="preserve">(Figure </w:t>
      </w:r>
      <w:r w:rsidR="009C1FBC">
        <w:t>6.4</w:t>
      </w:r>
      <w:r w:rsidR="00670B52">
        <w:t>d</w:t>
      </w:r>
      <w:r>
        <w:t>). The user can use the joystick to navigate to a filter, where they can press Y to copy and start editing the pre</w:t>
      </w:r>
      <w:r w:rsidR="00476093">
        <w:t>-</w:t>
      </w:r>
      <w:r>
        <w:t>set.</w:t>
      </w:r>
    </w:p>
    <w:p w14:paraId="58E98633" w14:textId="17DD78FC" w:rsidR="00670B52" w:rsidRDefault="00670B52" w:rsidP="00670B52">
      <w:pPr>
        <w:pStyle w:val="UXfigure-number"/>
      </w:pPr>
      <w:r>
        <w:t>Figure 6.4d</w:t>
      </w:r>
    </w:p>
    <w:p w14:paraId="26771ED6" w14:textId="45D57AA7" w:rsidR="00670B52" w:rsidRPr="00670B52" w:rsidRDefault="00670B52" w:rsidP="00704350">
      <w:pPr>
        <w:pStyle w:val="UXfigure-title"/>
      </w:pPr>
      <w:r>
        <w:t xml:space="preserve">Copying </w:t>
      </w:r>
      <w:r w:rsidR="00B87A31">
        <w:t>a Pre-defined Filter</w:t>
      </w:r>
    </w:p>
    <w:p w14:paraId="22F79DF3" w14:textId="77777777" w:rsidR="00372B71" w:rsidRDefault="00372B71" w:rsidP="00372B71">
      <w:r>
        <w:rPr>
          <w:noProof/>
        </w:rPr>
        <w:drawing>
          <wp:inline distT="114300" distB="114300" distL="114300" distR="114300" wp14:anchorId="4ABA93A5" wp14:editId="2D9C5CF2">
            <wp:extent cx="4664077" cy="2720124"/>
            <wp:effectExtent l="0" t="0" r="0" b="0"/>
            <wp:docPr id="20"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4"/>
                    <a:srcRect/>
                    <a:stretch>
                      <a:fillRect/>
                    </a:stretch>
                  </pic:blipFill>
                  <pic:spPr>
                    <a:xfrm>
                      <a:off x="0" y="0"/>
                      <a:ext cx="4678072" cy="2728286"/>
                    </a:xfrm>
                    <a:prstGeom prst="rect">
                      <a:avLst/>
                    </a:prstGeom>
                    <a:ln/>
                  </pic:spPr>
                </pic:pic>
              </a:graphicData>
            </a:graphic>
          </wp:inline>
        </w:drawing>
      </w:r>
    </w:p>
    <w:p w14:paraId="30FDD99C" w14:textId="2F9D8ACC" w:rsidR="00372B71" w:rsidRDefault="00BD1260" w:rsidP="00ED0550">
      <w:pPr>
        <w:pStyle w:val="UXfigure-caption"/>
      </w:pPr>
      <w:r>
        <w:t>This s</w:t>
      </w:r>
      <w:r w:rsidR="00372B71">
        <w:t xml:space="preserve">creenshot </w:t>
      </w:r>
      <w:r>
        <w:t>shows p</w:t>
      </w:r>
      <w:r w:rsidR="00372B71">
        <w:t>re</w:t>
      </w:r>
      <w:r>
        <w:t>-</w:t>
      </w:r>
      <w:r w:rsidR="00372B71">
        <w:t xml:space="preserve">defined </w:t>
      </w:r>
      <w:r>
        <w:t>filter</w:t>
      </w:r>
      <w:r w:rsidR="00ED0550">
        <w:t>s</w:t>
      </w:r>
      <w:r w:rsidR="00372B71">
        <w:t xml:space="preserve"> with the ability to create more or edit existing ones</w:t>
      </w:r>
      <w:r w:rsidR="00ED0550">
        <w:t>.</w:t>
      </w:r>
      <w:r w:rsidR="00372B71">
        <w:t xml:space="preserve"> </w:t>
      </w:r>
    </w:p>
    <w:p w14:paraId="1B70540C" w14:textId="2A9652EB" w:rsidR="00372B71" w:rsidRDefault="00372B71" w:rsidP="007E5B2D">
      <w:pPr>
        <w:pStyle w:val="UXp"/>
      </w:pPr>
      <w:r>
        <w:t>These options were presented to participants</w:t>
      </w:r>
      <w:r w:rsidR="009D1464">
        <w:t xml:space="preserve"> who were</w:t>
      </w:r>
      <w:r>
        <w:t xml:space="preserve"> outlined in </w:t>
      </w:r>
      <w:r w:rsidR="00466326">
        <w:t>section 6.</w:t>
      </w:r>
      <w:r w:rsidR="009C3870">
        <w:t>1</w:t>
      </w:r>
      <w:r w:rsidR="00466326">
        <w:t xml:space="preserve"> of this report</w:t>
      </w:r>
      <w:r w:rsidR="009D1464">
        <w:t>. They were asked for their feedback.</w:t>
      </w:r>
    </w:p>
    <w:p w14:paraId="3F55046F" w14:textId="403A051E" w:rsidR="00372B71" w:rsidRDefault="00886E1E" w:rsidP="005A7A52">
      <w:pPr>
        <w:pStyle w:val="UXh1"/>
      </w:pPr>
      <w:bookmarkStart w:id="19" w:name="_6cq88klx71jz" w:colFirst="0" w:colLast="0"/>
      <w:bookmarkEnd w:id="19"/>
      <w:r>
        <w:t xml:space="preserve">7. </w:t>
      </w:r>
      <w:r w:rsidR="00372B71">
        <w:t>Evaluation</w:t>
      </w:r>
    </w:p>
    <w:p w14:paraId="3B97F961" w14:textId="05EC0636" w:rsidR="00372B71" w:rsidRDefault="00886E1E" w:rsidP="00A17225">
      <w:pPr>
        <w:pStyle w:val="UXh2"/>
      </w:pPr>
      <w:bookmarkStart w:id="20" w:name="_3n0c1wcrnl1l" w:colFirst="0" w:colLast="0"/>
      <w:bookmarkEnd w:id="20"/>
      <w:r>
        <w:t xml:space="preserve">7.1. </w:t>
      </w:r>
      <w:r w:rsidR="00372B71">
        <w:t>Colo</w:t>
      </w:r>
      <w:r>
        <w:t>r</w:t>
      </w:r>
      <w:r w:rsidR="00372B71">
        <w:t xml:space="preserve">ed </w:t>
      </w:r>
      <w:r w:rsidR="002214DA">
        <w:t>B</w:t>
      </w:r>
      <w:r w:rsidR="00372B71">
        <w:t>uttons</w:t>
      </w:r>
    </w:p>
    <w:p w14:paraId="5046DD06" w14:textId="0295BCDC" w:rsidR="00372B71" w:rsidRDefault="00372B71" w:rsidP="007E5B2D">
      <w:pPr>
        <w:pStyle w:val="UXp"/>
      </w:pPr>
      <w:r>
        <w:t xml:space="preserve">We tested our proposed solutions with </w:t>
      </w:r>
      <w:r w:rsidR="00C201B5">
        <w:t xml:space="preserve">a </w:t>
      </w:r>
      <w:r>
        <w:t>few participants. After getting feedback from them</w:t>
      </w:r>
      <w:r w:rsidR="00C201B5">
        <w:t>,</w:t>
      </w:r>
      <w:r>
        <w:t xml:space="preserve"> we decided to go with our second solution, which was colo</w:t>
      </w:r>
      <w:r w:rsidR="00C201B5">
        <w:t>r</w:t>
      </w:r>
      <w:r>
        <w:t xml:space="preserve">ed letters on the buttons (Figure </w:t>
      </w:r>
      <w:r w:rsidR="00F81222">
        <w:t>7.1a</w:t>
      </w:r>
      <w:r>
        <w:t xml:space="preserve"> </w:t>
      </w:r>
      <w:r w:rsidR="00B23D28">
        <w:t>and</w:t>
      </w:r>
      <w:r>
        <w:t xml:space="preserve"> Figure </w:t>
      </w:r>
      <w:r w:rsidR="00F81222">
        <w:t>7.1b</w:t>
      </w:r>
      <w:r>
        <w:t xml:space="preserve">). Colored letters would not be overwhelming for visually impaired users compared to colored buttons. We even incorporated </w:t>
      </w:r>
      <w:r w:rsidR="009870AF">
        <w:t xml:space="preserve">the </w:t>
      </w:r>
      <w:r>
        <w:t>participants' idea to raise the letters</w:t>
      </w:r>
      <w:r w:rsidR="00A56053">
        <w:t xml:space="preserve"> </w:t>
      </w:r>
      <w:r>
        <w:t xml:space="preserve">instead of </w:t>
      </w:r>
      <w:r w:rsidR="001517CB">
        <w:t>engraving</w:t>
      </w:r>
      <w:r w:rsidR="00A136A4">
        <w:t xml:space="preserve"> </w:t>
      </w:r>
      <w:r>
        <w:t>the letters so that user</w:t>
      </w:r>
      <w:r w:rsidR="00A56053">
        <w:t>s</w:t>
      </w:r>
      <w:r>
        <w:t xml:space="preserve"> can feel which button they are pressing without looking at the controller. </w:t>
      </w:r>
    </w:p>
    <w:p w14:paraId="499A0067" w14:textId="046011F2" w:rsidR="00372B71" w:rsidRDefault="00372B71" w:rsidP="00372B71"/>
    <w:p w14:paraId="569DFF41" w14:textId="77777777" w:rsidR="00570856" w:rsidRDefault="00570856" w:rsidP="00570856">
      <w:pPr>
        <w:pStyle w:val="UXfigure-number"/>
        <w:sectPr w:rsidR="00570856" w:rsidSect="00D42F76">
          <w:pgSz w:w="12240" w:h="15840"/>
          <w:pgMar w:top="1440" w:right="1440" w:bottom="1440" w:left="1440" w:header="720" w:footer="720" w:gutter="0"/>
          <w:pgNumType w:start="1"/>
          <w:cols w:space="720"/>
          <w:docGrid w:linePitch="299"/>
        </w:sectPr>
      </w:pPr>
    </w:p>
    <w:p w14:paraId="749D1A1F" w14:textId="3FF45D5B" w:rsidR="00570856" w:rsidRDefault="00570856" w:rsidP="00570856">
      <w:pPr>
        <w:pStyle w:val="UXfigure-number"/>
      </w:pPr>
      <w:r>
        <w:lastRenderedPageBreak/>
        <w:t>Figure 7.1a</w:t>
      </w:r>
    </w:p>
    <w:p w14:paraId="1CAE4932" w14:textId="6E9393CA" w:rsidR="00CE304C" w:rsidRPr="00CE304C" w:rsidRDefault="00CC054B" w:rsidP="00704350">
      <w:pPr>
        <w:pStyle w:val="UXfigure-title"/>
      </w:pPr>
      <w:r>
        <w:t xml:space="preserve">Nintendo Switch </w:t>
      </w:r>
      <w:r w:rsidR="00CE304C">
        <w:t>Joy-Cons with Raised and Colored Letters</w:t>
      </w:r>
      <w:r w:rsidR="00A55AD2">
        <w:t xml:space="preserve"> </w:t>
      </w:r>
      <w:r w:rsidR="00FF1B5C">
        <w:t>and</w:t>
      </w:r>
      <w:r w:rsidR="00A55AD2">
        <w:t xml:space="preserve"> Glyphs</w:t>
      </w:r>
    </w:p>
    <w:p w14:paraId="4D124961" w14:textId="13D38D3C" w:rsidR="00372B71" w:rsidRDefault="00372B71" w:rsidP="00BE02EE">
      <w:pPr>
        <w:jc w:val="center"/>
      </w:pPr>
      <w:r>
        <w:rPr>
          <w:noProof/>
        </w:rPr>
        <w:drawing>
          <wp:inline distT="114300" distB="114300" distL="114300" distR="114300" wp14:anchorId="2692FAB5" wp14:editId="3671B5C7">
            <wp:extent cx="3063600" cy="3178800"/>
            <wp:effectExtent l="0" t="0" r="0" b="0"/>
            <wp:docPr id="6"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5"/>
                    <a:srcRect/>
                    <a:stretch>
                      <a:fillRect/>
                    </a:stretch>
                  </pic:blipFill>
                  <pic:spPr>
                    <a:xfrm>
                      <a:off x="0" y="0"/>
                      <a:ext cx="3063600" cy="3178800"/>
                    </a:xfrm>
                    <a:prstGeom prst="rect">
                      <a:avLst/>
                    </a:prstGeom>
                    <a:ln/>
                  </pic:spPr>
                </pic:pic>
              </a:graphicData>
            </a:graphic>
          </wp:inline>
        </w:drawing>
      </w:r>
    </w:p>
    <w:p w14:paraId="35DDF00B" w14:textId="7E92DB51" w:rsidR="00BE02EE" w:rsidRDefault="00BE02EE" w:rsidP="00CA347F">
      <w:pPr>
        <w:pStyle w:val="UXfigure-number"/>
      </w:pPr>
      <w:r>
        <w:t>Figure 7.1b</w:t>
      </w:r>
    </w:p>
    <w:p w14:paraId="62F4A8C6" w14:textId="10D35AEE" w:rsidR="00550571" w:rsidRPr="00550571" w:rsidRDefault="00550571" w:rsidP="00704350">
      <w:pPr>
        <w:pStyle w:val="UXfigure-title"/>
      </w:pPr>
      <w:r>
        <w:t>Nintendo Switch Lite with Raised and Colored Letters and Glyphs</w:t>
      </w:r>
    </w:p>
    <w:p w14:paraId="5195EF58" w14:textId="77777777" w:rsidR="00372B71" w:rsidRDefault="00372B71" w:rsidP="00372B71"/>
    <w:p w14:paraId="000BEC66" w14:textId="77777777" w:rsidR="00372B71" w:rsidRDefault="00372B71" w:rsidP="00372B71">
      <w:pPr>
        <w:jc w:val="center"/>
      </w:pPr>
      <w:r>
        <w:rPr>
          <w:noProof/>
        </w:rPr>
        <w:drawing>
          <wp:inline distT="114300" distB="114300" distL="114300" distR="114300" wp14:anchorId="343395F8" wp14:editId="3A0D13DA">
            <wp:extent cx="5581650" cy="2515800"/>
            <wp:effectExtent l="0" t="0" r="0" b="0"/>
            <wp:docPr id="2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6"/>
                    <a:srcRect/>
                    <a:stretch>
                      <a:fillRect/>
                    </a:stretch>
                  </pic:blipFill>
                  <pic:spPr>
                    <a:xfrm>
                      <a:off x="0" y="0"/>
                      <a:ext cx="5581650" cy="2515800"/>
                    </a:xfrm>
                    <a:prstGeom prst="rect">
                      <a:avLst/>
                    </a:prstGeom>
                    <a:ln/>
                  </pic:spPr>
                </pic:pic>
              </a:graphicData>
            </a:graphic>
          </wp:inline>
        </w:drawing>
      </w:r>
    </w:p>
    <w:p w14:paraId="1C2B69D2" w14:textId="77777777" w:rsidR="00685855" w:rsidRPr="00D631AF" w:rsidRDefault="00685855" w:rsidP="00D631AF">
      <w:bookmarkStart w:id="21" w:name="_jchg2d8fyyvi" w:colFirst="0" w:colLast="0"/>
      <w:bookmarkEnd w:id="21"/>
    </w:p>
    <w:p w14:paraId="03D0C7AA" w14:textId="097296D3" w:rsidR="00372B71" w:rsidRDefault="00886E1E" w:rsidP="00A17225">
      <w:pPr>
        <w:pStyle w:val="UXh2"/>
      </w:pPr>
      <w:r>
        <w:t xml:space="preserve">7.2. </w:t>
      </w:r>
      <w:r w:rsidR="00372B71">
        <w:t xml:space="preserve">Small </w:t>
      </w:r>
      <w:r>
        <w:t>Font</w:t>
      </w:r>
      <w:r w:rsidR="00372B71">
        <w:t xml:space="preserve"> </w:t>
      </w:r>
      <w:r w:rsidR="00310C22">
        <w:t>and</w:t>
      </w:r>
      <w:r w:rsidR="000E2543">
        <w:t xml:space="preserve"> Small</w:t>
      </w:r>
      <w:r w:rsidR="00372B71">
        <w:t xml:space="preserve"> UI</w:t>
      </w:r>
    </w:p>
    <w:p w14:paraId="7B887B74" w14:textId="5B7D524B" w:rsidR="00372B71" w:rsidRDefault="00886E1E" w:rsidP="00966272">
      <w:pPr>
        <w:pStyle w:val="UXh3"/>
      </w:pPr>
      <w:r>
        <w:t xml:space="preserve">7.2.1. </w:t>
      </w:r>
      <w:r w:rsidR="00372B71">
        <w:t>Confirming Our Assumptions</w:t>
      </w:r>
    </w:p>
    <w:p w14:paraId="3DF501E8" w14:textId="52B708B4" w:rsidR="00372B71" w:rsidRDefault="00372B71" w:rsidP="007E5B2D">
      <w:pPr>
        <w:pStyle w:val="UXp"/>
      </w:pPr>
      <w:r>
        <w:t xml:space="preserve">All feedback provided by participants confirmed that including </w:t>
      </w:r>
      <w:r w:rsidR="00695AD2">
        <w:t>font-</w:t>
      </w:r>
      <w:r>
        <w:t xml:space="preserve">scaling as a system setting in the Nintendo Switch menus would be a good idea. We were not able to determine if the specific size </w:t>
      </w:r>
      <w:r w:rsidR="000A2C27">
        <w:t xml:space="preserve">that </w:t>
      </w:r>
      <w:r>
        <w:t>we identified would help to reduce eye</w:t>
      </w:r>
      <w:r w:rsidR="002A3140">
        <w:t>-</w:t>
      </w:r>
      <w:r>
        <w:t>strain and discomfort</w:t>
      </w:r>
      <w:r w:rsidR="00C90494">
        <w:t>.</w:t>
      </w:r>
      <w:r>
        <w:t xml:space="preserve"> </w:t>
      </w:r>
      <w:r w:rsidR="00C90494">
        <w:t>H</w:t>
      </w:r>
      <w:r>
        <w:t>owever</w:t>
      </w:r>
      <w:r w:rsidR="00C90494">
        <w:t>,</w:t>
      </w:r>
      <w:r>
        <w:t xml:space="preserve"> </w:t>
      </w:r>
      <w:r w:rsidR="00E97C5C">
        <w:t xml:space="preserve">we </w:t>
      </w:r>
      <w:r w:rsidR="00BE7966">
        <w:t xml:space="preserve">would </w:t>
      </w:r>
      <w:r w:rsidR="00E97C5C">
        <w:t>determine</w:t>
      </w:r>
      <w:r w:rsidR="00BE7966">
        <w:t xml:space="preserve"> the </w:t>
      </w:r>
      <w:r w:rsidR="00BE7966">
        <w:lastRenderedPageBreak/>
        <w:t>ideal size</w:t>
      </w:r>
      <w:r>
        <w:t xml:space="preserve"> in our next steps. P3 stated the following: "I really want text</w:t>
      </w:r>
      <w:r w:rsidR="00BE7966">
        <w:t>-</w:t>
      </w:r>
      <w:r>
        <w:t>scaling and I'm used to seeing it in the display setting of iOS</w:t>
      </w:r>
      <w:r w:rsidR="00BE7966">
        <w:t>,</w:t>
      </w:r>
      <w:r>
        <w:t xml:space="preserve"> but it could also be a separate Accessibility menu" (P3,</w:t>
      </w:r>
      <w:r w:rsidR="009E0198">
        <w:t xml:space="preserve"> </w:t>
      </w:r>
      <w:r>
        <w:t xml:space="preserve">personal communication, November 24, 2020). This comment aligns with our initial </w:t>
      </w:r>
      <w:r w:rsidR="00BE7966">
        <w:t>concept of</w:t>
      </w:r>
      <w:r>
        <w:t xml:space="preserve"> including the </w:t>
      </w:r>
      <w:r w:rsidR="00BE7966">
        <w:t>font-</w:t>
      </w:r>
      <w:r>
        <w:t xml:space="preserve"> and UI</w:t>
      </w:r>
      <w:r w:rsidR="00BE7966">
        <w:t>-</w:t>
      </w:r>
      <w:r>
        <w:t xml:space="preserve">scaling feature in a new Display menu (Figure </w:t>
      </w:r>
      <w:r w:rsidR="0075212F">
        <w:t>7.2a</w:t>
      </w:r>
      <w:r>
        <w:t>)</w:t>
      </w:r>
      <w:r w:rsidR="00E4602D">
        <w:t>.</w:t>
      </w:r>
    </w:p>
    <w:p w14:paraId="48A1B566" w14:textId="7877ED7B" w:rsidR="00E4602D" w:rsidRDefault="00E4602D" w:rsidP="00E4602D">
      <w:pPr>
        <w:pStyle w:val="UXfigure-number"/>
      </w:pPr>
      <w:r>
        <w:t>Figure 7.2a</w:t>
      </w:r>
    </w:p>
    <w:p w14:paraId="7B57095A" w14:textId="1D14EDB9" w:rsidR="00372B71" w:rsidRDefault="00E4602D" w:rsidP="00704350">
      <w:pPr>
        <w:pStyle w:val="UXfigure-title"/>
      </w:pPr>
      <w:r>
        <w:t>Display Menu with</w:t>
      </w:r>
      <w:r w:rsidR="00DF4CDA">
        <w:t xml:space="preserve"> Visual</w:t>
      </w:r>
      <w:r w:rsidR="000D02DD">
        <w:t>-</w:t>
      </w:r>
      <w:r w:rsidR="00DF4CDA">
        <w:t>Accessibility Settings</w:t>
      </w:r>
    </w:p>
    <w:p w14:paraId="550ECD5C" w14:textId="77777777" w:rsidR="00372B71" w:rsidRDefault="00372B71" w:rsidP="00372B71">
      <w:r>
        <w:rPr>
          <w:noProof/>
        </w:rPr>
        <w:drawing>
          <wp:inline distT="114300" distB="114300" distL="114300" distR="114300" wp14:anchorId="22BF53FC" wp14:editId="2105B075">
            <wp:extent cx="5943600" cy="3340100"/>
            <wp:effectExtent l="0" t="0" r="0" b="0"/>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
                    <a:srcRect/>
                    <a:stretch>
                      <a:fillRect/>
                    </a:stretch>
                  </pic:blipFill>
                  <pic:spPr>
                    <a:xfrm>
                      <a:off x="0" y="0"/>
                      <a:ext cx="5943600" cy="3340100"/>
                    </a:xfrm>
                    <a:prstGeom prst="rect">
                      <a:avLst/>
                    </a:prstGeom>
                    <a:ln/>
                  </pic:spPr>
                </pic:pic>
              </a:graphicData>
            </a:graphic>
          </wp:inline>
        </w:drawing>
      </w:r>
    </w:p>
    <w:p w14:paraId="1440E1BC" w14:textId="2C8A1129" w:rsidR="00372B71" w:rsidRDefault="00BD6273" w:rsidP="00D10D9A">
      <w:pPr>
        <w:pStyle w:val="UXfigure-caption"/>
      </w:pPr>
      <w:r>
        <w:t>This mockup shows a</w:t>
      </w:r>
      <w:r w:rsidR="00372B71">
        <w:t xml:space="preserve"> Display menu, where we have grouped</w:t>
      </w:r>
      <w:r>
        <w:t xml:space="preserve"> existing and proposed display-settings</w:t>
      </w:r>
      <w:r w:rsidR="00372B71">
        <w:t xml:space="preserve">. This </w:t>
      </w:r>
      <w:r>
        <w:t xml:space="preserve">menu </w:t>
      </w:r>
      <w:r w:rsidR="00372B71">
        <w:t>includes the existing Zoom feature</w:t>
      </w:r>
      <w:r>
        <w:t xml:space="preserve"> as well as</w:t>
      </w:r>
      <w:r w:rsidR="00372B71">
        <w:t xml:space="preserve"> our new Screen Filters and Font Scaling settings.</w:t>
      </w:r>
    </w:p>
    <w:p w14:paraId="3744DCEE" w14:textId="26AEF189" w:rsidR="00372B71" w:rsidRDefault="00372B71" w:rsidP="007E5B2D">
      <w:pPr>
        <w:pStyle w:val="UXp"/>
      </w:pPr>
      <w:r>
        <w:t>As previously mentioned, Bryce Johnson</w:t>
      </w:r>
      <w:r w:rsidR="00927340">
        <w:t xml:space="preserve"> (personal communication, November 5, 2020)</w:t>
      </w:r>
      <w:r>
        <w:t xml:space="preserve"> explained to us that percentage</w:t>
      </w:r>
      <w:r w:rsidR="00B67CCA">
        <w:t>-</w:t>
      </w:r>
      <w:r>
        <w:t>based scaling would be helpful and feasible</w:t>
      </w:r>
      <w:r w:rsidR="00B67CCA">
        <w:t>. This advice</w:t>
      </w:r>
      <w:r>
        <w:t xml:space="preserve"> led us to maintain this method of presenting and scaling font and UI, rather than using pixel</w:t>
      </w:r>
      <w:r w:rsidR="00B67CCA">
        <w:t>-</w:t>
      </w:r>
      <w:r>
        <w:t>values.</w:t>
      </w:r>
    </w:p>
    <w:p w14:paraId="67DC5B9E" w14:textId="45F8E967" w:rsidR="00372B71" w:rsidRDefault="00886E1E" w:rsidP="00966272">
      <w:pPr>
        <w:pStyle w:val="UXh3"/>
      </w:pPr>
      <w:r>
        <w:t xml:space="preserve">7.2.2. </w:t>
      </w:r>
      <w:r w:rsidR="00372B71">
        <w:t>A Future Design to Evaluate: Text</w:t>
      </w:r>
      <w:r>
        <w:t>-</w:t>
      </w:r>
      <w:r w:rsidR="00372B71">
        <w:t>To</w:t>
      </w:r>
      <w:r>
        <w:t>-</w:t>
      </w:r>
      <w:r w:rsidR="00372B71">
        <w:t>Speech</w:t>
      </w:r>
    </w:p>
    <w:p w14:paraId="0BB3AF58" w14:textId="5110E903" w:rsidR="00372B71" w:rsidRDefault="00372B71" w:rsidP="007E5B2D">
      <w:pPr>
        <w:pStyle w:val="UXp"/>
      </w:pPr>
      <w:r>
        <w:t xml:space="preserve">We did not get much feedback that changed our initial design for </w:t>
      </w:r>
      <w:r w:rsidR="001D77FE">
        <w:t>font-</w:t>
      </w:r>
      <w:r>
        <w:t xml:space="preserve"> and UI</w:t>
      </w:r>
      <w:r w:rsidR="001D77FE">
        <w:t>-</w:t>
      </w:r>
      <w:r>
        <w:t>scaling</w:t>
      </w:r>
      <w:r w:rsidR="006E0688">
        <w:t xml:space="preserve">. However, </w:t>
      </w:r>
      <w:r>
        <w:t xml:space="preserve">our conversation with P3 </w:t>
      </w:r>
      <w:r w:rsidR="006E0688">
        <w:t xml:space="preserve">has </w:t>
      </w:r>
      <w:r>
        <w:t xml:space="preserve">revealed a </w:t>
      </w:r>
      <w:r w:rsidR="00FA0909">
        <w:t>need for a</w:t>
      </w:r>
      <w:r>
        <w:t xml:space="preserve"> </w:t>
      </w:r>
      <w:r w:rsidR="00FA0909">
        <w:t>t</w:t>
      </w:r>
      <w:r>
        <w:t>ext</w:t>
      </w:r>
      <w:r w:rsidR="006E0688">
        <w:t>-</w:t>
      </w:r>
      <w:r w:rsidR="00FA0909">
        <w:t>t</w:t>
      </w:r>
      <w:r>
        <w:t>o</w:t>
      </w:r>
      <w:r w:rsidR="006E0688">
        <w:t>-</w:t>
      </w:r>
      <w:r w:rsidR="00FA0909">
        <w:t>s</w:t>
      </w:r>
      <w:r>
        <w:t>peech</w:t>
      </w:r>
      <w:r w:rsidR="00FA0909">
        <w:t xml:space="preserve"> </w:t>
      </w:r>
      <w:r w:rsidR="00920641">
        <w:t>feature</w:t>
      </w:r>
      <w:r>
        <w:t>. "Many users would really want text</w:t>
      </w:r>
      <w:r w:rsidR="00BB6225">
        <w:t>-</w:t>
      </w:r>
      <w:r>
        <w:t>to</w:t>
      </w:r>
      <w:r w:rsidR="00BB6225">
        <w:t>-</w:t>
      </w:r>
      <w:r>
        <w:t>speech for the Switch UI as well. I'm happier with larger text" (P3, personal communication, November 24, 2020). In addition to font</w:t>
      </w:r>
      <w:r w:rsidR="00B15B6F">
        <w:t>-</w:t>
      </w:r>
      <w:r>
        <w:t xml:space="preserve"> and UI</w:t>
      </w:r>
      <w:r w:rsidR="00B15B6F">
        <w:t>-</w:t>
      </w:r>
      <w:r>
        <w:t>scaling, according to this participant, users with low</w:t>
      </w:r>
      <w:r w:rsidR="00A22117">
        <w:t>-</w:t>
      </w:r>
      <w:r>
        <w:t xml:space="preserve">vision would appreciate having text and UI elements read to </w:t>
      </w:r>
      <w:r w:rsidR="00D5588E">
        <w:t>them</w:t>
      </w:r>
      <w:r>
        <w:t xml:space="preserve">. </w:t>
      </w:r>
      <w:r w:rsidR="002E171F">
        <w:t>The</w:t>
      </w:r>
      <w:r>
        <w:t xml:space="preserve"> recent Xbox and PlayStation consoles have </w:t>
      </w:r>
      <w:r w:rsidR="002E171F">
        <w:t>this feature</w:t>
      </w:r>
      <w:r>
        <w:t>, yet the Switch lacks</w:t>
      </w:r>
      <w:r w:rsidR="002E171F">
        <w:t xml:space="preserve"> it.</w:t>
      </w:r>
      <w:r>
        <w:t xml:space="preserve"> Nintendo would benefit from this change by removing barriers for low-vision users and staying competitive in the market. While we do not have time to validate this design, we did create a mockup that explores the concept (Figure </w:t>
      </w:r>
      <w:r w:rsidR="00A22117">
        <w:t>7.2b</w:t>
      </w:r>
      <w:r>
        <w:t>).</w:t>
      </w:r>
    </w:p>
    <w:p w14:paraId="48F247CE" w14:textId="47B42B51" w:rsidR="00A07228" w:rsidRDefault="00A07228" w:rsidP="00A07228">
      <w:pPr>
        <w:pStyle w:val="UXfigure-number"/>
      </w:pPr>
      <w:r>
        <w:lastRenderedPageBreak/>
        <w:t>Figure 7.2b</w:t>
      </w:r>
    </w:p>
    <w:p w14:paraId="075A6883" w14:textId="46B2A202" w:rsidR="00372B71" w:rsidRDefault="001340D9" w:rsidP="00704350">
      <w:pPr>
        <w:pStyle w:val="UXfigure-title"/>
      </w:pPr>
      <w:r>
        <w:t xml:space="preserve">Text-to-Speech </w:t>
      </w:r>
      <w:r w:rsidR="00150037">
        <w:t>Setting</w:t>
      </w:r>
    </w:p>
    <w:p w14:paraId="32681D24" w14:textId="77777777" w:rsidR="00372B71" w:rsidRDefault="00372B71" w:rsidP="00372B71">
      <w:r>
        <w:rPr>
          <w:noProof/>
        </w:rPr>
        <w:drawing>
          <wp:inline distT="114300" distB="114300" distL="114300" distR="114300" wp14:anchorId="724F3E09" wp14:editId="650BCEB0">
            <wp:extent cx="5943600" cy="3340100"/>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8"/>
                    <a:srcRect/>
                    <a:stretch>
                      <a:fillRect/>
                    </a:stretch>
                  </pic:blipFill>
                  <pic:spPr>
                    <a:xfrm>
                      <a:off x="0" y="0"/>
                      <a:ext cx="5943600" cy="3340100"/>
                    </a:xfrm>
                    <a:prstGeom prst="rect">
                      <a:avLst/>
                    </a:prstGeom>
                    <a:ln/>
                  </pic:spPr>
                </pic:pic>
              </a:graphicData>
            </a:graphic>
          </wp:inline>
        </w:drawing>
      </w:r>
    </w:p>
    <w:p w14:paraId="39FE561D" w14:textId="628E7443" w:rsidR="00372B71" w:rsidRDefault="00F267B6" w:rsidP="00397E59">
      <w:pPr>
        <w:pStyle w:val="UXfigure-caption"/>
      </w:pPr>
      <w:r>
        <w:t>This</w:t>
      </w:r>
      <w:r w:rsidR="00372B71">
        <w:t xml:space="preserve"> mockup show</w:t>
      </w:r>
      <w:r w:rsidR="00120ECD">
        <w:t>s</w:t>
      </w:r>
      <w:r w:rsidR="00372B71">
        <w:t xml:space="preserve"> where a new text-to-speech function could exist within the Switch menus. All existing sound-related options have been moved to a new Audio menu to make them easier to find. This design has not been shown to users, but it is based on user feedback.</w:t>
      </w:r>
    </w:p>
    <w:p w14:paraId="6D3A6522" w14:textId="2033470D" w:rsidR="00372B71" w:rsidRDefault="00886E1E" w:rsidP="00A17225">
      <w:pPr>
        <w:pStyle w:val="UXh2"/>
      </w:pPr>
      <w:bookmarkStart w:id="22" w:name="_yuxbabpkjq0a" w:colFirst="0" w:colLast="0"/>
      <w:bookmarkEnd w:id="22"/>
      <w:r>
        <w:t xml:space="preserve">7.3. </w:t>
      </w:r>
      <w:r w:rsidR="00372B71">
        <w:t>F</w:t>
      </w:r>
      <w:r w:rsidR="00A17225">
        <w:t>il</w:t>
      </w:r>
      <w:r w:rsidR="00372B71">
        <w:t>ters</w:t>
      </w:r>
    </w:p>
    <w:p w14:paraId="7446B7F1" w14:textId="5847BE30" w:rsidR="00372B71" w:rsidRDefault="00372B71" w:rsidP="007E5B2D">
      <w:pPr>
        <w:pStyle w:val="UXp"/>
      </w:pPr>
      <w:r>
        <w:t xml:space="preserve">Feedback from Simon, P1, P2, P3 were unanimous. They </w:t>
      </w:r>
      <w:r w:rsidR="00844E6F">
        <w:t>all favored the option of having pre-set filters that they could edit and duplicate</w:t>
      </w:r>
      <w:r>
        <w:t xml:space="preserve">. P3 felt that having </w:t>
      </w:r>
      <w:r w:rsidR="00B75929">
        <w:t xml:space="preserve">existing </w:t>
      </w:r>
      <w:r>
        <w:t>pre</w:t>
      </w:r>
      <w:r w:rsidR="00844E6F">
        <w:t>-</w:t>
      </w:r>
      <w:r>
        <w:t xml:space="preserve">sets </w:t>
      </w:r>
      <w:r w:rsidR="00B75929">
        <w:t xml:space="preserve">would </w:t>
      </w:r>
      <w:r>
        <w:t>provide</w:t>
      </w:r>
      <w:r w:rsidR="00C603C3">
        <w:t xml:space="preserve"> a</w:t>
      </w:r>
      <w:r>
        <w:t xml:space="preserve"> base that </w:t>
      </w:r>
      <w:r w:rsidR="00B75929">
        <w:t>they could tweak</w:t>
      </w:r>
      <w:r>
        <w:t xml:space="preserve"> </w:t>
      </w:r>
      <w:r w:rsidR="00155CA3">
        <w:t>(</w:t>
      </w:r>
      <w:r>
        <w:t xml:space="preserve">Figure </w:t>
      </w:r>
      <w:r w:rsidR="00D47F2B">
        <w:t>7.3a</w:t>
      </w:r>
      <w:r>
        <w:t xml:space="preserve">). It also meant that users would have an example of </w:t>
      </w:r>
      <w:r w:rsidR="00155CA3">
        <w:t xml:space="preserve">a given </w:t>
      </w:r>
      <w:r w:rsidR="00C603C3">
        <w:t>setting’s outcome</w:t>
      </w:r>
      <w:r>
        <w:t>. P3 a</w:t>
      </w:r>
      <w:r w:rsidR="004F41A9">
        <w:t>lso</w:t>
      </w:r>
      <w:r>
        <w:t xml:space="preserve"> mentioned wanting </w:t>
      </w:r>
      <w:r w:rsidR="004F41A9">
        <w:t>section-labels for organizing purposes</w:t>
      </w:r>
      <w:r>
        <w:t>.</w:t>
      </w:r>
    </w:p>
    <w:p w14:paraId="1426C3C1" w14:textId="77777777" w:rsidR="009A7C94" w:rsidRDefault="009A7C94" w:rsidP="001C762D">
      <w:pPr>
        <w:pStyle w:val="UXfigure-number"/>
        <w:sectPr w:rsidR="009A7C94" w:rsidSect="00D42F76">
          <w:pgSz w:w="12240" w:h="15840"/>
          <w:pgMar w:top="1440" w:right="1440" w:bottom="1440" w:left="1440" w:header="720" w:footer="720" w:gutter="0"/>
          <w:pgNumType w:start="1"/>
          <w:cols w:space="720"/>
          <w:docGrid w:linePitch="299"/>
        </w:sectPr>
      </w:pPr>
    </w:p>
    <w:p w14:paraId="6E286027" w14:textId="139D49D9" w:rsidR="001C762D" w:rsidRDefault="001C762D" w:rsidP="001C762D">
      <w:pPr>
        <w:pStyle w:val="UXfigure-number"/>
      </w:pPr>
      <w:r>
        <w:lastRenderedPageBreak/>
        <w:t>Figure 7.3a</w:t>
      </w:r>
    </w:p>
    <w:p w14:paraId="580B9CA6" w14:textId="2A3480FB" w:rsidR="00372B71" w:rsidRDefault="008C5C79" w:rsidP="00704350">
      <w:pPr>
        <w:pStyle w:val="UXfigure-title"/>
      </w:pPr>
      <w:r>
        <w:t xml:space="preserve">Revised </w:t>
      </w:r>
      <w:r w:rsidR="001C762D">
        <w:t>Menu for Filter</w:t>
      </w:r>
      <w:r>
        <w:t>s</w:t>
      </w:r>
    </w:p>
    <w:p w14:paraId="50856F22" w14:textId="77777777" w:rsidR="00372B71" w:rsidRDefault="00372B71" w:rsidP="00372B71">
      <w:r>
        <w:rPr>
          <w:noProof/>
        </w:rPr>
        <w:drawing>
          <wp:inline distT="114300" distB="114300" distL="114300" distR="114300" wp14:anchorId="110513AD" wp14:editId="0AD0903E">
            <wp:extent cx="5943600" cy="3340100"/>
            <wp:effectExtent l="0" t="0" r="0" b="0"/>
            <wp:docPr id="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9"/>
                    <a:srcRect/>
                    <a:stretch>
                      <a:fillRect/>
                    </a:stretch>
                  </pic:blipFill>
                  <pic:spPr>
                    <a:xfrm>
                      <a:off x="0" y="0"/>
                      <a:ext cx="5943600" cy="3340100"/>
                    </a:xfrm>
                    <a:prstGeom prst="rect">
                      <a:avLst/>
                    </a:prstGeom>
                    <a:ln/>
                  </pic:spPr>
                </pic:pic>
              </a:graphicData>
            </a:graphic>
          </wp:inline>
        </w:drawing>
      </w:r>
    </w:p>
    <w:p w14:paraId="5343340A" w14:textId="2D05E070" w:rsidR="00F44C8A" w:rsidRDefault="009A7C94" w:rsidP="009A7C94">
      <w:pPr>
        <w:pStyle w:val="UXfigure-caption"/>
      </w:pPr>
      <w:r>
        <w:t>This</w:t>
      </w:r>
      <w:r w:rsidR="00372B71">
        <w:t xml:space="preserve"> </w:t>
      </w:r>
      <w:r>
        <w:t>s</w:t>
      </w:r>
      <w:r w:rsidR="00372B71">
        <w:t xml:space="preserve">creenshot </w:t>
      </w:r>
      <w:r>
        <w:t>shows</w:t>
      </w:r>
      <w:r w:rsidR="00372B71">
        <w:t xml:space="preserve"> the final filter menu. A link to the prototype can be found in Appendix B</w:t>
      </w:r>
      <w:bookmarkStart w:id="23" w:name="_u0vk50nyom9u" w:colFirst="0" w:colLast="0"/>
      <w:bookmarkStart w:id="24" w:name="_jq3rngrr75p8" w:colFirst="0" w:colLast="0"/>
      <w:bookmarkEnd w:id="23"/>
      <w:bookmarkEnd w:id="24"/>
      <w:r w:rsidR="00C03BA3">
        <w:t>.</w:t>
      </w:r>
    </w:p>
    <w:p w14:paraId="21F40E09" w14:textId="188D69BF" w:rsidR="00372B71" w:rsidRDefault="00886E1E" w:rsidP="005A7A52">
      <w:pPr>
        <w:pStyle w:val="UXh1"/>
      </w:pPr>
      <w:r>
        <w:t xml:space="preserve">8. </w:t>
      </w:r>
      <w:r w:rsidR="00372B71">
        <w:t>Reflections</w:t>
      </w:r>
    </w:p>
    <w:p w14:paraId="4E45C7F4" w14:textId="472A841E" w:rsidR="00372B71" w:rsidRDefault="00372B71" w:rsidP="007E5B2D">
      <w:pPr>
        <w:pStyle w:val="UXp"/>
      </w:pPr>
      <w:r>
        <w:t>This project has made us appreciate ‘the power of one.’ Insight from one person, whether they are a target user or a subject-matter expert, can drastically change a project for the better. ‘Strength in numbers’ is the underlying philosophy in typical user</w:t>
      </w:r>
      <w:r w:rsidR="00733C88">
        <w:t>-</w:t>
      </w:r>
      <w:r>
        <w:t>research, but for helping under-represented groups, one member can be more than enough to reveal barriers</w:t>
      </w:r>
      <w:r w:rsidR="00390614">
        <w:t xml:space="preserve"> that might </w:t>
      </w:r>
      <w:r w:rsidR="00832152">
        <w:t xml:space="preserve">be </w:t>
      </w:r>
      <w:r w:rsidR="00390614">
        <w:t>overlooked</w:t>
      </w:r>
      <w:r w:rsidR="00372311">
        <w:t xml:space="preserve">. </w:t>
      </w:r>
      <w:r w:rsidR="004844B6">
        <w:t>For this project</w:t>
      </w:r>
      <w:r w:rsidR="00390614">
        <w:t>,</w:t>
      </w:r>
      <w:r>
        <w:t xml:space="preserve"> </w:t>
      </w:r>
      <w:r w:rsidR="00390614">
        <w:t>we have better understanding of barriers</w:t>
      </w:r>
      <w:r>
        <w:t xml:space="preserve"> for low-vision people who play </w:t>
      </w:r>
      <w:r w:rsidR="00722A0F">
        <w:t xml:space="preserve">video </w:t>
      </w:r>
      <w:r>
        <w:t>games. We have not developed a solution to compensate for color</w:t>
      </w:r>
      <w:r w:rsidR="00B74E6B">
        <w:t>-</w:t>
      </w:r>
      <w:r>
        <w:t>blindness, but our secondary research has revealed that color</w:t>
      </w:r>
      <w:r w:rsidR="006C0B94">
        <w:t>-</w:t>
      </w:r>
      <w:r>
        <w:t>blind modes in games merely simulate types of color-vision deficiencies instead of accommodating them (e.g.</w:t>
      </w:r>
      <w:r w:rsidR="00224856">
        <w:t xml:space="preserve"> </w:t>
      </w:r>
      <w:r>
        <w:t>razorbeams, 2018). Had the</w:t>
      </w:r>
      <w:r w:rsidR="0066621F">
        <w:t xml:space="preserve"> developers</w:t>
      </w:r>
      <w:r>
        <w:t xml:space="preserve"> of these games managed to test their color</w:t>
      </w:r>
      <w:r w:rsidR="00F62D5B">
        <w:t>-</w:t>
      </w:r>
      <w:r>
        <w:t>blind modes with one target user, they would have recognized their folly.</w:t>
      </w:r>
    </w:p>
    <w:p w14:paraId="6614C536" w14:textId="02E01887" w:rsidR="00372B71" w:rsidRDefault="00372B71" w:rsidP="007E5B2D">
      <w:pPr>
        <w:pStyle w:val="UXp"/>
      </w:pPr>
      <w:r>
        <w:t xml:space="preserve">The ‘power of one’ was apparent in our personal communication with </w:t>
      </w:r>
      <w:r w:rsidR="004842C9">
        <w:t>experts and users alike</w:t>
      </w:r>
      <w:r>
        <w:t>. Bryce Johnson (personal communication, November 5, 2020) gave feedback that helped us pivot to developing more pragmatic solutions that could be realized much sooner. H</w:t>
      </w:r>
      <w:r w:rsidR="00C368D2">
        <w:t>e provided</w:t>
      </w:r>
      <w:r>
        <w:t xml:space="preserve"> insight into the relationship</w:t>
      </w:r>
      <w:r w:rsidR="0071474E">
        <w:t xml:space="preserve"> </w:t>
      </w:r>
      <w:r w:rsidR="006B062B">
        <w:t xml:space="preserve">of scope </w:t>
      </w:r>
      <w:r>
        <w:t>between system software and game software</w:t>
      </w:r>
      <w:r w:rsidR="00171511">
        <w:t xml:space="preserve">. Some of us intuitively sensed this relationship, but confirmation from an expert was valuable. </w:t>
      </w:r>
      <w:r>
        <w:t>Simon Barnett (personal communication, November 26, 2020), among other things, gave us inspiration for the practical idea</w:t>
      </w:r>
      <w:r w:rsidR="00283661">
        <w:t xml:space="preserve"> of offering different</w:t>
      </w:r>
      <w:r>
        <w:t xml:space="preserve"> pale</w:t>
      </w:r>
      <w:r w:rsidR="00127AE3">
        <w:t>ttes (i.e. color sets)</w:t>
      </w:r>
      <w:r>
        <w:t xml:space="preserve"> for colored buttons</w:t>
      </w:r>
      <w:r w:rsidR="00035A47">
        <w:t>. He explained</w:t>
      </w:r>
      <w:r w:rsidR="005D5A0A">
        <w:t xml:space="preserve"> that</w:t>
      </w:r>
      <w:r>
        <w:t xml:space="preserve"> some users</w:t>
      </w:r>
      <w:r w:rsidR="00670ECC">
        <w:t xml:space="preserve"> with cognitive impairments would</w:t>
      </w:r>
      <w:r>
        <w:t xml:space="preserve"> prefer buttons with uniform colors. The users P1, P2, and P3 gave feedback that helped improve our prototypes and validate our solution ideas</w:t>
      </w:r>
      <w:r w:rsidR="005D5A0A">
        <w:t>. These ideas</w:t>
      </w:r>
      <w:r>
        <w:t xml:space="preserve"> includ</w:t>
      </w:r>
      <w:r w:rsidR="005D5A0A">
        <w:t>e</w:t>
      </w:r>
      <w:r w:rsidR="00867FA2">
        <w:t>d</w:t>
      </w:r>
      <w:r>
        <w:t xml:space="preserve"> some that we had excluded from our narrowed focus, such as text-to-speech functionality.</w:t>
      </w:r>
    </w:p>
    <w:p w14:paraId="45DEA632" w14:textId="77777777" w:rsidR="00372B71" w:rsidRDefault="00372B71" w:rsidP="00372B71"/>
    <w:p w14:paraId="099AB67E" w14:textId="4BB305D7" w:rsidR="00372B71" w:rsidRDefault="00746CEC" w:rsidP="005A7A52">
      <w:pPr>
        <w:pStyle w:val="UXh1"/>
      </w:pPr>
      <w:bookmarkStart w:id="25" w:name="_v9ka6m9w9g3u" w:colFirst="0" w:colLast="0"/>
      <w:bookmarkEnd w:id="25"/>
      <w:r>
        <w:t xml:space="preserve">9. </w:t>
      </w:r>
      <w:r w:rsidR="00372B71">
        <w:t>Conclusions &amp; Next Steps</w:t>
      </w:r>
    </w:p>
    <w:p w14:paraId="0F57A996" w14:textId="6C7E1B48" w:rsidR="00372B71" w:rsidRDefault="00746CEC" w:rsidP="00746CEC">
      <w:pPr>
        <w:pStyle w:val="UXh2"/>
      </w:pPr>
      <w:bookmarkStart w:id="26" w:name="_phqbqeon51sy" w:colFirst="0" w:colLast="0"/>
      <w:bookmarkEnd w:id="26"/>
      <w:r>
        <w:t xml:space="preserve">9.1. </w:t>
      </w:r>
      <w:r w:rsidR="00372B71">
        <w:t>What We Did</w:t>
      </w:r>
    </w:p>
    <w:p w14:paraId="0C4B2E3B" w14:textId="156C85C4" w:rsidR="00372B71" w:rsidRDefault="00372B71" w:rsidP="007E5B2D">
      <w:pPr>
        <w:pStyle w:val="UXp"/>
      </w:pPr>
      <w:r>
        <w:t>The following outline summarizes our process.</w:t>
      </w:r>
    </w:p>
    <w:p w14:paraId="3B3951B2" w14:textId="77777777" w:rsidR="00372B71" w:rsidRPr="000B4818" w:rsidRDefault="00372B71" w:rsidP="007E5B2D">
      <w:pPr>
        <w:pStyle w:val="UXp"/>
        <w:numPr>
          <w:ilvl w:val="0"/>
          <w:numId w:val="28"/>
        </w:numPr>
      </w:pPr>
      <w:r w:rsidRPr="000B4818">
        <w:t>Conducted secondary research using various sources</w:t>
      </w:r>
    </w:p>
    <w:p w14:paraId="20FFDF59" w14:textId="22FFED32" w:rsidR="00372B71" w:rsidRDefault="00372B71" w:rsidP="007E5B2D">
      <w:pPr>
        <w:pStyle w:val="UXp"/>
        <w:numPr>
          <w:ilvl w:val="0"/>
          <w:numId w:val="29"/>
        </w:numPr>
      </w:pPr>
      <w:r>
        <w:t xml:space="preserve">Design guidelines developed by </w:t>
      </w:r>
      <w:r w:rsidR="005854ED">
        <w:t>gaming-</w:t>
      </w:r>
      <w:r>
        <w:t>accessibility movement (</w:t>
      </w:r>
      <w:r w:rsidR="00E73C1C">
        <w:t xml:space="preserve">i.e. </w:t>
      </w:r>
      <w:r>
        <w:t>Game Accessibility Guidelines)</w:t>
      </w:r>
    </w:p>
    <w:p w14:paraId="13283054" w14:textId="77777777" w:rsidR="00372B71" w:rsidRDefault="00372B71" w:rsidP="007E5B2D">
      <w:pPr>
        <w:pStyle w:val="UXp"/>
        <w:numPr>
          <w:ilvl w:val="0"/>
          <w:numId w:val="29"/>
        </w:numPr>
      </w:pPr>
      <w:r>
        <w:t>WCAG developed by W3C</w:t>
      </w:r>
    </w:p>
    <w:p w14:paraId="07D2B593" w14:textId="77777777" w:rsidR="00372B71" w:rsidRDefault="00372B71" w:rsidP="007E5B2D">
      <w:pPr>
        <w:pStyle w:val="UXp"/>
        <w:numPr>
          <w:ilvl w:val="0"/>
          <w:numId w:val="29"/>
        </w:numPr>
      </w:pPr>
      <w:r>
        <w:t>Academic papers about related topics</w:t>
      </w:r>
    </w:p>
    <w:p w14:paraId="5DE0B3C1" w14:textId="0FA3E28A" w:rsidR="00372B71" w:rsidRDefault="00372B71" w:rsidP="007E5B2D">
      <w:pPr>
        <w:pStyle w:val="UXp"/>
        <w:numPr>
          <w:ilvl w:val="0"/>
          <w:numId w:val="29"/>
        </w:numPr>
      </w:pPr>
      <w:r>
        <w:t>First-hand experience as gamers</w:t>
      </w:r>
    </w:p>
    <w:p w14:paraId="105CD19A" w14:textId="7FFED517" w:rsidR="00372B71" w:rsidRPr="000B4818" w:rsidRDefault="00372B71" w:rsidP="007E5B2D">
      <w:pPr>
        <w:pStyle w:val="UXp"/>
        <w:numPr>
          <w:ilvl w:val="0"/>
          <w:numId w:val="28"/>
        </w:numPr>
      </w:pPr>
      <w:r w:rsidRPr="000B4818">
        <w:t xml:space="preserve">Developed solutions for five </w:t>
      </w:r>
      <w:proofErr w:type="gramStart"/>
      <w:r w:rsidRPr="000B4818">
        <w:t>issues;</w:t>
      </w:r>
      <w:r w:rsidR="004B245B">
        <w:t>later</w:t>
      </w:r>
      <w:proofErr w:type="gramEnd"/>
      <w:r w:rsidRPr="000B4818">
        <w:t xml:space="preserve"> selected issues from secondary research</w:t>
      </w:r>
    </w:p>
    <w:p w14:paraId="151B41AD" w14:textId="5FA99D1F" w:rsidR="00372B71" w:rsidRDefault="00902B1B" w:rsidP="007E5B2D">
      <w:pPr>
        <w:pStyle w:val="UXp"/>
        <w:numPr>
          <w:ilvl w:val="0"/>
          <w:numId w:val="30"/>
        </w:numPr>
      </w:pPr>
      <w:r>
        <w:t>G</w:t>
      </w:r>
      <w:r w:rsidR="00372B71">
        <w:t>uidelines based on existing practices and would ideally become standards</w:t>
      </w:r>
    </w:p>
    <w:p w14:paraId="51B348F0" w14:textId="77777777" w:rsidR="00372B71" w:rsidRPr="000B4818" w:rsidRDefault="00372B71" w:rsidP="007E5B2D">
      <w:pPr>
        <w:pStyle w:val="UXp"/>
        <w:numPr>
          <w:ilvl w:val="0"/>
          <w:numId w:val="28"/>
        </w:numPr>
      </w:pPr>
      <w:r w:rsidRPr="000B4818">
        <w:t>Presented solutions to Bryce Johnson, industry expert</w:t>
      </w:r>
    </w:p>
    <w:p w14:paraId="6601F6C7" w14:textId="77777777" w:rsidR="00372B71" w:rsidRDefault="00372B71" w:rsidP="007E5B2D">
      <w:pPr>
        <w:pStyle w:val="UXp"/>
        <w:numPr>
          <w:ilvl w:val="0"/>
          <w:numId w:val="30"/>
        </w:numPr>
      </w:pPr>
      <w:r>
        <w:t>Learned about inherent limitations of software architecture</w:t>
      </w:r>
    </w:p>
    <w:p w14:paraId="6533D5A6" w14:textId="4B2E7336" w:rsidR="00372B71" w:rsidRDefault="00372B71" w:rsidP="007E5B2D">
      <w:pPr>
        <w:pStyle w:val="UXp"/>
        <w:numPr>
          <w:ilvl w:val="0"/>
          <w:numId w:val="30"/>
        </w:numPr>
      </w:pPr>
      <w:r>
        <w:t>Received feedback about feasibility and plausibility of existing solutions</w:t>
      </w:r>
    </w:p>
    <w:p w14:paraId="10982ABB" w14:textId="7004303C" w:rsidR="00372B71" w:rsidRPr="000B4818" w:rsidRDefault="00372B71" w:rsidP="007E5B2D">
      <w:pPr>
        <w:pStyle w:val="UXp"/>
        <w:numPr>
          <w:ilvl w:val="0"/>
          <w:numId w:val="28"/>
        </w:numPr>
      </w:pPr>
      <w:r w:rsidRPr="000B4818">
        <w:t>Developed prototypes and mockups for three issues (colored buttons, font</w:t>
      </w:r>
      <w:r w:rsidR="00902B1B">
        <w:t>- and UI-</w:t>
      </w:r>
      <w:r w:rsidRPr="000B4818">
        <w:t>scaling, screen filters)</w:t>
      </w:r>
    </w:p>
    <w:p w14:paraId="38AC1137" w14:textId="77777777" w:rsidR="00372B71" w:rsidRDefault="00372B71" w:rsidP="007E5B2D">
      <w:pPr>
        <w:pStyle w:val="UXp"/>
        <w:numPr>
          <w:ilvl w:val="0"/>
          <w:numId w:val="33"/>
        </w:numPr>
      </w:pPr>
      <w:r>
        <w:t>Did more secondary research</w:t>
      </w:r>
    </w:p>
    <w:p w14:paraId="3C1D372F" w14:textId="77777777" w:rsidR="00372B71" w:rsidRDefault="00372B71" w:rsidP="007E5B2D">
      <w:pPr>
        <w:pStyle w:val="UXp"/>
        <w:numPr>
          <w:ilvl w:val="0"/>
          <w:numId w:val="33"/>
        </w:numPr>
      </w:pPr>
      <w:r>
        <w:t>Prototypes would be implemented in hardware or system software</w:t>
      </w:r>
    </w:p>
    <w:p w14:paraId="313D57A8" w14:textId="76A67F60" w:rsidR="00372B71" w:rsidRDefault="00372B71" w:rsidP="007E5B2D">
      <w:pPr>
        <w:pStyle w:val="UXp"/>
        <w:numPr>
          <w:ilvl w:val="0"/>
          <w:numId w:val="33"/>
        </w:numPr>
      </w:pPr>
      <w:r>
        <w:t xml:space="preserve">Prior design guidelines (except modified buttons) would have been implemented </w:t>
      </w:r>
      <w:r w:rsidR="0091168C">
        <w:t xml:space="preserve">at </w:t>
      </w:r>
      <w:r>
        <w:t>game</w:t>
      </w:r>
      <w:r w:rsidR="0091168C">
        <w:t>-level</w:t>
      </w:r>
    </w:p>
    <w:p w14:paraId="19589ECD" w14:textId="77777777" w:rsidR="00372B71" w:rsidRPr="000B4818" w:rsidRDefault="00372B71" w:rsidP="007E5B2D">
      <w:pPr>
        <w:pStyle w:val="UXp"/>
        <w:numPr>
          <w:ilvl w:val="0"/>
          <w:numId w:val="28"/>
        </w:numPr>
      </w:pPr>
      <w:r w:rsidRPr="000B4818">
        <w:t>Presented prototypes to people with first- or second-hand experience</w:t>
      </w:r>
    </w:p>
    <w:p w14:paraId="77D0DEFC" w14:textId="77777777" w:rsidR="00372B71" w:rsidRDefault="00372B71" w:rsidP="007E5B2D">
      <w:pPr>
        <w:pStyle w:val="UXp"/>
        <w:numPr>
          <w:ilvl w:val="0"/>
          <w:numId w:val="36"/>
        </w:numPr>
      </w:pPr>
      <w:r>
        <w:t xml:space="preserve">P2 validated prototypes, suggested improvements, and noted other issues </w:t>
      </w:r>
    </w:p>
    <w:p w14:paraId="23075273" w14:textId="77777777" w:rsidR="00372B71" w:rsidRDefault="00372B71" w:rsidP="007E5B2D">
      <w:pPr>
        <w:pStyle w:val="UXp"/>
        <w:numPr>
          <w:ilvl w:val="0"/>
          <w:numId w:val="36"/>
        </w:numPr>
      </w:pPr>
      <w:r>
        <w:t>P3 validated certain decisions and explained needs</w:t>
      </w:r>
    </w:p>
    <w:p w14:paraId="7E6EB0A0" w14:textId="025BA897" w:rsidR="00372B71" w:rsidRDefault="00372B71" w:rsidP="007E5B2D">
      <w:pPr>
        <w:pStyle w:val="UXp"/>
        <w:numPr>
          <w:ilvl w:val="0"/>
          <w:numId w:val="36"/>
        </w:numPr>
      </w:pPr>
      <w:r>
        <w:t>Simon Barnett, special-needs educator, noted an important design</w:t>
      </w:r>
      <w:r w:rsidR="004E7F72">
        <w:t>-</w:t>
      </w:r>
      <w:r>
        <w:t>philosophy</w:t>
      </w:r>
    </w:p>
    <w:p w14:paraId="777ADD70" w14:textId="77777777" w:rsidR="00372B71" w:rsidRPr="000B4818" w:rsidRDefault="00372B71" w:rsidP="007E5B2D">
      <w:pPr>
        <w:pStyle w:val="UXp"/>
        <w:numPr>
          <w:ilvl w:val="0"/>
          <w:numId w:val="28"/>
        </w:numPr>
      </w:pPr>
      <w:r w:rsidRPr="000B4818">
        <w:t>Gathered user stories throughout project</w:t>
      </w:r>
    </w:p>
    <w:p w14:paraId="3F8E0082" w14:textId="77777777" w:rsidR="00372B71" w:rsidRDefault="00372B71" w:rsidP="007E5B2D">
      <w:pPr>
        <w:pStyle w:val="UXp"/>
        <w:numPr>
          <w:ilvl w:val="0"/>
          <w:numId w:val="37"/>
        </w:numPr>
      </w:pPr>
      <w:r>
        <w:t>Created and followed discussions on GameFAQs and Reddit</w:t>
      </w:r>
    </w:p>
    <w:p w14:paraId="45B64794" w14:textId="77777777" w:rsidR="00372B71" w:rsidRDefault="00372B71" w:rsidP="007E5B2D">
      <w:pPr>
        <w:pStyle w:val="UXp"/>
        <w:numPr>
          <w:ilvl w:val="0"/>
          <w:numId w:val="37"/>
        </w:numPr>
      </w:pPr>
      <w:r>
        <w:t>Gained insight into range of impairments, issues, and contexts</w:t>
      </w:r>
    </w:p>
    <w:p w14:paraId="7CE4D61F" w14:textId="575B0A93" w:rsidR="00372B71" w:rsidRDefault="00372B71" w:rsidP="007E5B2D">
      <w:pPr>
        <w:pStyle w:val="UXp"/>
        <w:numPr>
          <w:ilvl w:val="0"/>
          <w:numId w:val="37"/>
        </w:numPr>
      </w:pPr>
      <w:r>
        <w:t>Provided validation of solutions, ideas for self-evaluation</w:t>
      </w:r>
    </w:p>
    <w:p w14:paraId="71F76FE6" w14:textId="6675FC40" w:rsidR="00372B71" w:rsidRDefault="00746CEC" w:rsidP="00746CEC">
      <w:pPr>
        <w:pStyle w:val="UXh2"/>
      </w:pPr>
      <w:bookmarkStart w:id="27" w:name="_jlpgc7wz11js" w:colFirst="0" w:colLast="0"/>
      <w:bookmarkEnd w:id="27"/>
      <w:r>
        <w:lastRenderedPageBreak/>
        <w:t xml:space="preserve">9.2. </w:t>
      </w:r>
      <w:r w:rsidR="00372B71">
        <w:t>What We Wish We Did</w:t>
      </w:r>
    </w:p>
    <w:p w14:paraId="0E75FE1C" w14:textId="60AF8F14" w:rsidR="005C30BE" w:rsidRDefault="00372B71" w:rsidP="007E5B2D">
      <w:pPr>
        <w:pStyle w:val="UXp"/>
      </w:pPr>
      <w:r>
        <w:t>Initially, we aimed to create a set of Switch-focused guidelines and standards that game studios would follow. These system-level and game-level features</w:t>
      </w:r>
      <w:r w:rsidR="000E773F">
        <w:t xml:space="preserve"> and </w:t>
      </w:r>
      <w:r>
        <w:t>options would benefit blind and low-vision players. The notion of colored buttons has been our only hardware-based solution.</w:t>
      </w:r>
    </w:p>
    <w:p w14:paraId="448FC532" w14:textId="203BC7FE" w:rsidR="00372B71" w:rsidRDefault="00372B71" w:rsidP="007E5B2D">
      <w:pPr>
        <w:pStyle w:val="UXp"/>
      </w:pPr>
      <w:r>
        <w:t xml:space="preserve">However, based on Bryce Johnson’s feedback and guidance, we pivoted to more </w:t>
      </w:r>
      <w:r w:rsidR="005F3418">
        <w:t xml:space="preserve">intermediate and </w:t>
      </w:r>
      <w:r>
        <w:t xml:space="preserve">pragmatic solutions. Instead of game-level features that might be a few </w:t>
      </w:r>
      <w:r w:rsidR="009D7687">
        <w:t>to several years</w:t>
      </w:r>
      <w:r>
        <w:t xml:space="preserve"> from</w:t>
      </w:r>
      <w:r w:rsidR="00376933">
        <w:t xml:space="preserve"> </w:t>
      </w:r>
      <w:r w:rsidR="00C83DD8">
        <w:t>widespread implementation,</w:t>
      </w:r>
      <w:r>
        <w:t xml:space="preserve"> we have developed two system-level solutions that address some of the identified issues. They are narrower in scope, but they could be implemented more immediately. The colored buttons solution has been the only constant throughout the project.</w:t>
      </w:r>
    </w:p>
    <w:p w14:paraId="629A567A" w14:textId="17BBD9E6" w:rsidR="00746CEC" w:rsidRDefault="00372B71" w:rsidP="007E5B2D">
      <w:pPr>
        <w:pStyle w:val="UXp"/>
      </w:pPr>
      <w:r>
        <w:t>In addition to our existing solutions, we wish that we could have further developed guidelines and standards for game studios. We also wish that we had time, funding, and expertise to create interactive prototypes and then test them with representative users.</w:t>
      </w:r>
    </w:p>
    <w:p w14:paraId="33589D5B" w14:textId="7CE28B4A" w:rsidR="00372B71" w:rsidRDefault="00746CEC" w:rsidP="00746CEC">
      <w:pPr>
        <w:pStyle w:val="UXh2"/>
      </w:pPr>
      <w:bookmarkStart w:id="28" w:name="_umny37eanogn" w:colFirst="0" w:colLast="0"/>
      <w:bookmarkEnd w:id="28"/>
      <w:r>
        <w:t xml:space="preserve">9.3. </w:t>
      </w:r>
      <w:r w:rsidR="00372B71">
        <w:t>Next Steps</w:t>
      </w:r>
    </w:p>
    <w:p w14:paraId="7241090D" w14:textId="6D7C95C3" w:rsidR="00372B71" w:rsidRDefault="00372B71" w:rsidP="007E5B2D">
      <w:pPr>
        <w:pStyle w:val="UXp"/>
      </w:pPr>
      <w:r>
        <w:t xml:space="preserve">In the immediate future, we would do more user-testing and then prototyping. We would seek feedback from more low-vision players because they could further validate our solutions, identify things to improve, or both. Next, we would produce interactive prototypes. However, funding and additional expertise would be needed for producing prototypes </w:t>
      </w:r>
      <w:r w:rsidR="00692F74">
        <w:t>of</w:t>
      </w:r>
      <w:r>
        <w:t xml:space="preserve"> colored buttons</w:t>
      </w:r>
      <w:r w:rsidR="00B62257">
        <w:t xml:space="preserve">. </w:t>
      </w:r>
      <w:r>
        <w:t xml:space="preserve">Beyond user-testing and prototyping, we would address the issues and consequences that </w:t>
      </w:r>
      <w:r w:rsidR="0004421B">
        <w:t xml:space="preserve">would </w:t>
      </w:r>
      <w:r>
        <w:t>result from our solutions. Some of these areas are not necessarily within the scope of our responsibility, but we would make recommendations</w:t>
      </w:r>
      <w:r w:rsidR="000D30FC">
        <w:t>,</w:t>
      </w:r>
      <w:r>
        <w:t xml:space="preserve"> nonetheless.</w:t>
      </w:r>
    </w:p>
    <w:p w14:paraId="180E4789" w14:textId="303A76BE" w:rsidR="00372B71" w:rsidRDefault="00372B71" w:rsidP="007E5B2D">
      <w:pPr>
        <w:pStyle w:val="UXp"/>
      </w:pPr>
      <w:r>
        <w:t>Firstly, colored buttons would need to be manufactured and distributed. As a result, this solution would inevitably create barriers to access for some people because of financial, geographic, and/or logistical factors. We would recommend that Nintendo produce colored covers or stickers instead of new controllers with colored buttons. The former would be cheaper to make</w:t>
      </w:r>
      <w:r w:rsidR="00B62257">
        <w:t xml:space="preserve"> and </w:t>
      </w:r>
      <w:r>
        <w:t>buy a</w:t>
      </w:r>
      <w:r w:rsidR="00B62257">
        <w:t>s well as</w:t>
      </w:r>
      <w:r>
        <w:t xml:space="preserve"> easier to ship</w:t>
      </w:r>
      <w:r w:rsidR="00B62257">
        <w:t xml:space="preserve"> and </w:t>
      </w:r>
      <w:r>
        <w:t>receive.</w:t>
      </w:r>
    </w:p>
    <w:p w14:paraId="4E0C73B8" w14:textId="37EE436B" w:rsidR="00372B71" w:rsidRDefault="00372B71" w:rsidP="007E5B2D">
      <w:pPr>
        <w:pStyle w:val="UXp"/>
      </w:pPr>
      <w:r>
        <w:t>Secondly, font</w:t>
      </w:r>
      <w:r w:rsidR="00964DC8">
        <w:t>-</w:t>
      </w:r>
      <w:r>
        <w:t>scaling would not reliably apply to games. We would recommend that (if feasible) Nintendo and game studios make the implementation of system-level</w:t>
      </w:r>
      <w:r w:rsidR="0003164C">
        <w:t xml:space="preserve">, </w:t>
      </w:r>
      <w:r>
        <w:t>font</w:t>
      </w:r>
      <w:r w:rsidR="0003164C">
        <w:t>-</w:t>
      </w:r>
      <w:r>
        <w:t xml:space="preserve">scaling compatible with game-level text. Otherwise, we would recommend a set of </w:t>
      </w:r>
      <w:proofErr w:type="gramStart"/>
      <w:r>
        <w:t>standard</w:t>
      </w:r>
      <w:proofErr w:type="gramEnd"/>
      <w:r>
        <w:t xml:space="preserve"> (relative) font sizes</w:t>
      </w:r>
      <w:r w:rsidR="00577BBA">
        <w:t xml:space="preserve">; </w:t>
      </w:r>
      <w:r>
        <w:t xml:space="preserve">Nintendo would </w:t>
      </w:r>
      <w:r w:rsidR="00577BBA">
        <w:t xml:space="preserve">then </w:t>
      </w:r>
      <w:r>
        <w:t xml:space="preserve">require game studios to include </w:t>
      </w:r>
      <w:r w:rsidR="009979D5">
        <w:t>these sizes in</w:t>
      </w:r>
      <w:r>
        <w:t xml:space="preserve"> their games. We could further explore our design for a system-level</w:t>
      </w:r>
      <w:r w:rsidR="00AA5064">
        <w:t>,</w:t>
      </w:r>
      <w:r>
        <w:t xml:space="preserve"> text-to-speech feature, or even make the </w:t>
      </w:r>
      <w:r w:rsidR="000A480D">
        <w:t>technology</w:t>
      </w:r>
      <w:r>
        <w:t xml:space="preserve"> available to game studios, as Bryce Johnson suggested</w:t>
      </w:r>
      <w:r w:rsidR="009979D5">
        <w:t>.</w:t>
      </w:r>
    </w:p>
    <w:p w14:paraId="4EC03508" w14:textId="6BA8D01F" w:rsidR="00372B71" w:rsidRDefault="00372B71" w:rsidP="007E5B2D">
      <w:pPr>
        <w:pStyle w:val="UXp"/>
      </w:pPr>
      <w:r>
        <w:t>Thirdly, screen filters could cause issues in local</w:t>
      </w:r>
      <w:r w:rsidR="008818E1">
        <w:t>-</w:t>
      </w:r>
      <w:r>
        <w:t xml:space="preserve">multiplayer games, especially </w:t>
      </w:r>
      <w:r w:rsidR="009979D5">
        <w:t xml:space="preserve">in </w:t>
      </w:r>
      <w:r>
        <w:t>shared-screen modes. We would recommend that (if feasible) Nintendo make screen filters specific to controller/player profiles so they can be independently selected and displayed. Otherwise, we would recommend a set of game-level filters or options that Nintendo would require game studios to include in their games.</w:t>
      </w:r>
    </w:p>
    <w:p w14:paraId="3EBF4FEB" w14:textId="77777777" w:rsidR="00372B71" w:rsidRDefault="00372B71" w:rsidP="00372B71"/>
    <w:p w14:paraId="4C69C64F" w14:textId="35FD7627" w:rsidR="00372B71" w:rsidRDefault="00372B71" w:rsidP="007E5B2D">
      <w:pPr>
        <w:pStyle w:val="UXp"/>
      </w:pPr>
      <w:r>
        <w:t>Fourthly, screen filters, specifically the pre</w:t>
      </w:r>
      <w:r w:rsidR="00601C02">
        <w:t>-</w:t>
      </w:r>
      <w:r>
        <w:t>sets, would need to be validated with low-vision players. This validation is important to ensure filters accommodate players with certain vision impairments instead of merely simulating those vision impairments.</w:t>
      </w:r>
    </w:p>
    <w:p w14:paraId="10E999AC" w14:textId="77777777" w:rsidR="00372B71" w:rsidRDefault="00372B71" w:rsidP="00372B71">
      <w:pPr>
        <w:pStyle w:val="Heading1"/>
      </w:pPr>
      <w:bookmarkStart w:id="29" w:name="_488xjs7fkum2" w:colFirst="0" w:colLast="0"/>
      <w:bookmarkEnd w:id="29"/>
      <w:r>
        <w:br w:type="page"/>
      </w:r>
    </w:p>
    <w:p w14:paraId="6CB90E35" w14:textId="67552424" w:rsidR="00372B71" w:rsidRDefault="00372B71" w:rsidP="005A7A52">
      <w:pPr>
        <w:pStyle w:val="UXh1"/>
      </w:pPr>
      <w:bookmarkStart w:id="30" w:name="_dx2l5t13ro0" w:colFirst="0" w:colLast="0"/>
      <w:bookmarkEnd w:id="30"/>
      <w:r>
        <w:lastRenderedPageBreak/>
        <w:t>References</w:t>
      </w:r>
    </w:p>
    <w:p w14:paraId="704C1B42" w14:textId="77777777" w:rsidR="00202523" w:rsidRPr="00202523" w:rsidRDefault="00202523" w:rsidP="00202523">
      <w:pPr>
        <w:pStyle w:val="UXreferencep"/>
        <w:rPr>
          <w:lang w:val="en-CA"/>
        </w:rPr>
      </w:pPr>
      <w:r w:rsidRPr="00202523">
        <w:rPr>
          <w:lang w:val="en-CA"/>
        </w:rPr>
        <w:t xml:space="preserve">Amos, E. (2013). </w:t>
      </w:r>
      <w:r w:rsidRPr="00202523">
        <w:rPr>
          <w:i/>
          <w:iCs/>
          <w:lang w:val="en-CA"/>
        </w:rPr>
        <w:t>DualShock 4.jpg</w:t>
      </w:r>
      <w:r w:rsidRPr="00202523">
        <w:rPr>
          <w:lang w:val="en-CA"/>
        </w:rPr>
        <w:t xml:space="preserve"> [Photo]. Wikimedia Commons. https://commons.wikimedia.org/wiki/File:DualShock_4.jpg</w:t>
      </w:r>
    </w:p>
    <w:p w14:paraId="32BEA9BD" w14:textId="77777777" w:rsidR="00202523" w:rsidRPr="00202523" w:rsidRDefault="00202523" w:rsidP="00202523">
      <w:pPr>
        <w:pStyle w:val="UXreferencep"/>
        <w:rPr>
          <w:lang w:val="en-CA"/>
        </w:rPr>
      </w:pPr>
      <w:r w:rsidRPr="00202523">
        <w:rPr>
          <w:lang w:val="en-CA"/>
        </w:rPr>
        <w:t xml:space="preserve">Amos, E. (2014). </w:t>
      </w:r>
      <w:r w:rsidRPr="00202523">
        <w:rPr>
          <w:i/>
          <w:iCs/>
          <w:lang w:val="en-CA"/>
        </w:rPr>
        <w:t>Microsoft-Xbox-One-controller.jpg</w:t>
      </w:r>
      <w:r w:rsidRPr="00202523">
        <w:rPr>
          <w:lang w:val="en-CA"/>
        </w:rPr>
        <w:t xml:space="preserve"> [Photo]. Wikimedia Commons. https://commons.wikimedia.org/wiki/File:Microsoft-Xbox-One-controller.jpg</w:t>
      </w:r>
    </w:p>
    <w:p w14:paraId="57828DC0" w14:textId="77777777" w:rsidR="00202523" w:rsidRPr="00202523" w:rsidRDefault="00202523" w:rsidP="00202523">
      <w:pPr>
        <w:pStyle w:val="UXreferencep"/>
        <w:rPr>
          <w:lang w:val="en-CA"/>
        </w:rPr>
      </w:pPr>
      <w:r w:rsidRPr="00202523">
        <w:rPr>
          <w:lang w:val="en-CA"/>
        </w:rPr>
        <w:t xml:space="preserve">Brown, S. (2020, June 12). </w:t>
      </w:r>
      <w:r w:rsidRPr="00202523">
        <w:rPr>
          <w:i/>
          <w:iCs/>
          <w:lang w:val="en-CA"/>
        </w:rPr>
        <w:t>The Last of Us Part 2 gives players with disabilities a better gaming experience</w:t>
      </w:r>
      <w:r w:rsidRPr="00202523">
        <w:rPr>
          <w:lang w:val="en-CA"/>
        </w:rPr>
        <w:t>. CNet. https://www.cnet.com/tech/computing/the-last-of-us-part-2-gives-players-with-disabilities-a-better-gaming-experience/</w:t>
      </w:r>
    </w:p>
    <w:p w14:paraId="4684F3A3" w14:textId="77777777" w:rsidR="00202523" w:rsidRPr="00202523" w:rsidRDefault="00202523" w:rsidP="00202523">
      <w:pPr>
        <w:pStyle w:val="UXreferencep"/>
        <w:rPr>
          <w:lang w:val="en-CA"/>
        </w:rPr>
      </w:pPr>
      <w:r w:rsidRPr="00202523">
        <w:rPr>
          <w:lang w:val="en-CA"/>
        </w:rPr>
        <w:t xml:space="preserve">CCP Games. (2017, October 23). </w:t>
      </w:r>
      <w:r w:rsidRPr="00202523">
        <w:rPr>
          <w:i/>
          <w:iCs/>
          <w:lang w:val="en-CA"/>
        </w:rPr>
        <w:t>User interface (UI) scaling / Text font size increase</w:t>
      </w:r>
      <w:r w:rsidRPr="00202523">
        <w:rPr>
          <w:lang w:val="en-CA"/>
        </w:rPr>
        <w:t>. Eve Help Center. https://support.eveonline.com/hc/en-us/articles/115005458149-User-Interface-UI-Scaling-Text-Font-Size-Increase</w:t>
      </w:r>
    </w:p>
    <w:p w14:paraId="75839BD6" w14:textId="77777777" w:rsidR="00202523" w:rsidRPr="00202523" w:rsidRDefault="00202523" w:rsidP="00202523">
      <w:pPr>
        <w:pStyle w:val="UXreferencep"/>
        <w:rPr>
          <w:lang w:val="en-CA"/>
        </w:rPr>
      </w:pPr>
      <w:r w:rsidRPr="00202523">
        <w:rPr>
          <w:lang w:val="en-CA"/>
        </w:rPr>
        <w:t xml:space="preserve">Chaney, M. (n.d.). </w:t>
      </w:r>
      <w:r w:rsidRPr="00202523">
        <w:rPr>
          <w:i/>
          <w:iCs/>
          <w:lang w:val="en-CA"/>
        </w:rPr>
        <w:t>Brightness, contrast, saturation, and sharpness</w:t>
      </w:r>
      <w:r w:rsidRPr="00202523">
        <w:rPr>
          <w:lang w:val="en-CA"/>
        </w:rPr>
        <w:t>. Steve’s Digicams. http://www.steves-digicams.com/knowledge-center/brightness-contrast-saturation-and-sharpness.html#b</w:t>
      </w:r>
    </w:p>
    <w:p w14:paraId="54FE68F6" w14:textId="77777777" w:rsidR="00202523" w:rsidRPr="00202523" w:rsidRDefault="00202523" w:rsidP="00202523">
      <w:pPr>
        <w:pStyle w:val="UXreferencep"/>
        <w:rPr>
          <w:lang w:val="en-CA"/>
        </w:rPr>
      </w:pPr>
      <w:r w:rsidRPr="00202523">
        <w:rPr>
          <w:lang w:val="en-CA"/>
        </w:rPr>
        <w:t xml:space="preserve">Craven, C. (2020, November 18). </w:t>
      </w:r>
      <w:r w:rsidRPr="00202523">
        <w:rPr>
          <w:i/>
          <w:iCs/>
          <w:lang w:val="en-CA"/>
        </w:rPr>
        <w:t>Xbox Series X: The accessibility review</w:t>
      </w:r>
      <w:r w:rsidRPr="00202523">
        <w:rPr>
          <w:lang w:val="en-CA"/>
        </w:rPr>
        <w:t>. IGN. https://sea.ign.com/feature/166171/xbox-series-x-accessibility-review</w:t>
      </w:r>
    </w:p>
    <w:p w14:paraId="3F0D87E6" w14:textId="77777777" w:rsidR="00202523" w:rsidRPr="00202523" w:rsidRDefault="00202523" w:rsidP="00202523">
      <w:pPr>
        <w:pStyle w:val="UXreferencep"/>
        <w:rPr>
          <w:lang w:val="en-CA"/>
        </w:rPr>
      </w:pPr>
      <w:r w:rsidRPr="00202523">
        <w:rPr>
          <w:lang w:val="en-CA"/>
        </w:rPr>
        <w:t xml:space="preserve">D’Argenio, A. M. (2019, August 14). </w:t>
      </w:r>
      <w:r w:rsidRPr="00202523">
        <w:rPr>
          <w:i/>
          <w:iCs/>
          <w:lang w:val="en-CA"/>
        </w:rPr>
        <w:t>Just fix your controller layout already – A history of... where the heck is the X button?</w:t>
      </w:r>
      <w:r w:rsidRPr="00202523">
        <w:rPr>
          <w:lang w:val="en-CA"/>
        </w:rPr>
        <w:t xml:space="preserve"> https://gamecrate.com/just-fix-your-controller-layout-already-history-where-heck-x-button/23875</w:t>
      </w:r>
    </w:p>
    <w:p w14:paraId="052356EE" w14:textId="77777777" w:rsidR="00202523" w:rsidRPr="00202523" w:rsidRDefault="00202523" w:rsidP="00202523">
      <w:pPr>
        <w:pStyle w:val="UXreferencep"/>
        <w:rPr>
          <w:lang w:val="en-CA"/>
        </w:rPr>
      </w:pPr>
      <w:r w:rsidRPr="00202523">
        <w:rPr>
          <w:i/>
          <w:iCs/>
          <w:lang w:val="en-CA"/>
        </w:rPr>
        <w:t>Disabled Gamers</w:t>
      </w:r>
      <w:r w:rsidRPr="00202523">
        <w:rPr>
          <w:lang w:val="en-CA"/>
        </w:rPr>
        <w:t>. (n.d.). [Online forum]. Reddit. https://www.reddit.com/r/disabledgamers/</w:t>
      </w:r>
    </w:p>
    <w:p w14:paraId="37CA89CE" w14:textId="77777777" w:rsidR="00202523" w:rsidRPr="00202523" w:rsidRDefault="00202523" w:rsidP="00202523">
      <w:pPr>
        <w:pStyle w:val="UXreferencep"/>
        <w:rPr>
          <w:lang w:val="en-CA"/>
        </w:rPr>
      </w:pPr>
      <w:r w:rsidRPr="00202523">
        <w:rPr>
          <w:lang w:val="en-CA"/>
        </w:rPr>
        <w:t xml:space="preserve">Frictional Games. (n.d.). </w:t>
      </w:r>
      <w:r w:rsidRPr="00202523">
        <w:rPr>
          <w:i/>
          <w:iCs/>
          <w:lang w:val="en-CA"/>
        </w:rPr>
        <w:t>amnesia-the-dark-descent-grunt-doorway.jpg</w:t>
      </w:r>
      <w:r w:rsidRPr="00202523">
        <w:rPr>
          <w:lang w:val="en-CA"/>
        </w:rPr>
        <w:t xml:space="preserve"> [Screenshot]. iMore. https://www.imore.com/sites/imore.com/files/styles/large/public/field/image/2019/09/amnesia-the-dark-descent-grunt-doorway.jpg</w:t>
      </w:r>
    </w:p>
    <w:p w14:paraId="70157727" w14:textId="77777777" w:rsidR="00202523" w:rsidRPr="00202523" w:rsidRDefault="00202523" w:rsidP="00202523">
      <w:pPr>
        <w:pStyle w:val="UXreferencep"/>
        <w:rPr>
          <w:lang w:val="en-CA"/>
        </w:rPr>
      </w:pPr>
      <w:r w:rsidRPr="00202523">
        <w:rPr>
          <w:lang w:val="en-CA"/>
        </w:rPr>
        <w:t xml:space="preserve">Fulton, G. (2017, December 3). </w:t>
      </w:r>
      <w:r w:rsidRPr="00202523">
        <w:rPr>
          <w:i/>
          <w:iCs/>
          <w:lang w:val="en-CA"/>
        </w:rPr>
        <w:t>Accessibility basics: Designing for visual impairment</w:t>
      </w:r>
      <w:r w:rsidRPr="00202523">
        <w:rPr>
          <w:lang w:val="en-CA"/>
        </w:rPr>
        <w:t>. Envato Tuts. https://webdesign.tutsplus.com/articles/accessibility-basics-designing-for-visual-impairment--cms-27634</w:t>
      </w:r>
    </w:p>
    <w:p w14:paraId="028912C6" w14:textId="77777777" w:rsidR="00202523" w:rsidRPr="00202523" w:rsidRDefault="00202523" w:rsidP="00202523">
      <w:pPr>
        <w:pStyle w:val="UXreferencep"/>
        <w:rPr>
          <w:lang w:val="en-CA"/>
        </w:rPr>
      </w:pPr>
      <w:r w:rsidRPr="00202523">
        <w:rPr>
          <w:lang w:val="en-CA"/>
        </w:rPr>
        <w:lastRenderedPageBreak/>
        <w:t xml:space="preserve">Game Accessibility Guidelines. (n.d.-a). </w:t>
      </w:r>
      <w:r w:rsidRPr="00202523">
        <w:rPr>
          <w:i/>
          <w:iCs/>
          <w:lang w:val="en-CA"/>
        </w:rPr>
        <w:t>Allow interfaces to be resized</w:t>
      </w:r>
      <w:r w:rsidRPr="00202523">
        <w:rPr>
          <w:lang w:val="en-CA"/>
        </w:rPr>
        <w:t>. http://gameaccessibilityguidelines.com/allow-interfaces-to-be-resized/</w:t>
      </w:r>
    </w:p>
    <w:p w14:paraId="5FA1F64B" w14:textId="77777777" w:rsidR="00202523" w:rsidRPr="00202523" w:rsidRDefault="00202523" w:rsidP="00202523">
      <w:pPr>
        <w:pStyle w:val="UXreferencep"/>
        <w:rPr>
          <w:lang w:val="en-CA"/>
        </w:rPr>
      </w:pPr>
      <w:r w:rsidRPr="00202523">
        <w:rPr>
          <w:lang w:val="en-CA"/>
        </w:rPr>
        <w:t xml:space="preserve">Game Accessibility Guidelines. (n.d.-b). </w:t>
      </w:r>
      <w:r w:rsidRPr="00202523">
        <w:rPr>
          <w:i/>
          <w:iCs/>
          <w:lang w:val="en-CA"/>
        </w:rPr>
        <w:t>Allow the font size to be adjusted</w:t>
      </w:r>
      <w:r w:rsidRPr="00202523">
        <w:rPr>
          <w:lang w:val="en-CA"/>
        </w:rPr>
        <w:t>. http://gameaccessibilityguidelines.com/allow-the-font-size-to-be-adjusted/</w:t>
      </w:r>
    </w:p>
    <w:p w14:paraId="63727636" w14:textId="77777777" w:rsidR="00202523" w:rsidRPr="00202523" w:rsidRDefault="00202523" w:rsidP="00202523">
      <w:pPr>
        <w:pStyle w:val="UXreferencep"/>
        <w:rPr>
          <w:lang w:val="en-CA"/>
        </w:rPr>
      </w:pPr>
      <w:r w:rsidRPr="00202523">
        <w:rPr>
          <w:lang w:val="en-CA"/>
        </w:rPr>
        <w:t xml:space="preserve">Game Accessibility Guidelines. (n.d.-c). </w:t>
      </w:r>
      <w:r w:rsidRPr="00202523">
        <w:rPr>
          <w:i/>
          <w:iCs/>
          <w:lang w:val="en-CA"/>
        </w:rPr>
        <w:t>Use an easily readable default font size</w:t>
      </w:r>
      <w:r w:rsidRPr="00202523">
        <w:rPr>
          <w:lang w:val="en-CA"/>
        </w:rPr>
        <w:t>. http://gameaccessibilityguidelines.com/use-an-easily-readable-default-font-size/</w:t>
      </w:r>
    </w:p>
    <w:p w14:paraId="392DD3BA" w14:textId="77777777" w:rsidR="00202523" w:rsidRPr="00202523" w:rsidRDefault="00202523" w:rsidP="00202523">
      <w:pPr>
        <w:pStyle w:val="UXreferencep"/>
        <w:rPr>
          <w:lang w:val="en-CA"/>
        </w:rPr>
      </w:pPr>
      <w:r w:rsidRPr="00202523">
        <w:rPr>
          <w:lang w:val="en-CA"/>
        </w:rPr>
        <w:t xml:space="preserve">Gordon, W. (2017, November 9). </w:t>
      </w:r>
      <w:r w:rsidRPr="00202523">
        <w:rPr>
          <w:i/>
          <w:iCs/>
          <w:lang w:val="en-CA"/>
        </w:rPr>
        <w:t>How to get the best picture quality from tour HDTV</w:t>
      </w:r>
      <w:r w:rsidRPr="00202523">
        <w:rPr>
          <w:lang w:val="en-CA"/>
        </w:rPr>
        <w:t>. How-To Geek. https://www.howtogeek.com/299838/how-to-get-the-best-picture-quality-from-your-hdtv/</w:t>
      </w:r>
    </w:p>
    <w:p w14:paraId="2E2065CE" w14:textId="77777777" w:rsidR="00202523" w:rsidRPr="00202523" w:rsidRDefault="00202523" w:rsidP="00202523">
      <w:pPr>
        <w:pStyle w:val="UXreferencep"/>
        <w:rPr>
          <w:lang w:val="en-CA"/>
        </w:rPr>
      </w:pPr>
      <w:r w:rsidRPr="00202523">
        <w:rPr>
          <w:lang w:val="en-CA"/>
        </w:rPr>
        <w:t xml:space="preserve">Gratis, T. (2017). </w:t>
      </w:r>
      <w:r w:rsidRPr="00202523">
        <w:rPr>
          <w:i/>
          <w:iCs/>
          <w:lang w:val="en-CA"/>
        </w:rPr>
        <w:t>882331-the-legend-of-zelda-breath-of-the-wild-nintendo-switch-screenshot.jpg</w:t>
      </w:r>
      <w:r w:rsidRPr="00202523">
        <w:rPr>
          <w:lang w:val="en-CA"/>
        </w:rPr>
        <w:t xml:space="preserve"> [Screenshot]. Moby Games. https://www.mobygames.com/game/switch/legend-of-zelda-breath-of-the-wild/screenshots/gameShotId,882331/</w:t>
      </w:r>
    </w:p>
    <w:p w14:paraId="2BEE6482" w14:textId="77777777" w:rsidR="00202523" w:rsidRPr="00202523" w:rsidRDefault="00202523" w:rsidP="00202523">
      <w:pPr>
        <w:pStyle w:val="UXreferencep"/>
        <w:rPr>
          <w:lang w:val="en-CA"/>
        </w:rPr>
      </w:pPr>
      <w:r w:rsidRPr="00202523">
        <w:rPr>
          <w:lang w:val="en-CA"/>
        </w:rPr>
        <w:t xml:space="preserve">HavokRose, Ragga_Fragga, JanetG314, Jitrel, Samuel-IGN, Feliciavagabond, Zenayru, &amp; Antonov88. (2020). All Xbox Series X settings. In </w:t>
      </w:r>
      <w:r w:rsidRPr="00202523">
        <w:rPr>
          <w:i/>
          <w:iCs/>
          <w:lang w:val="en-CA"/>
        </w:rPr>
        <w:t>Xbox Series X Wiki Guide</w:t>
      </w:r>
      <w:r w:rsidRPr="00202523">
        <w:rPr>
          <w:lang w:val="en-CA"/>
        </w:rPr>
        <w:t>. IGN. https://www.ign.com/wikis/xbox-series-x/All_Xbox_Series_X_Settings</w:t>
      </w:r>
    </w:p>
    <w:p w14:paraId="73928C71" w14:textId="77777777" w:rsidR="00202523" w:rsidRPr="00202523" w:rsidRDefault="00202523" w:rsidP="00202523">
      <w:pPr>
        <w:pStyle w:val="UXreferencep"/>
        <w:rPr>
          <w:lang w:val="en-CA"/>
        </w:rPr>
      </w:pPr>
      <w:r w:rsidRPr="00202523">
        <w:rPr>
          <w:lang w:val="en-CA"/>
        </w:rPr>
        <w:t xml:space="preserve">Hori. (n.d.). </w:t>
      </w:r>
      <w:r w:rsidRPr="00202523">
        <w:rPr>
          <w:i/>
          <w:iCs/>
          <w:lang w:val="en-CA"/>
        </w:rPr>
        <w:t>Flex-Controller_web_015_700x__18041.1624574329.png</w:t>
      </w:r>
      <w:r w:rsidRPr="00202523">
        <w:rPr>
          <w:lang w:val="en-CA"/>
        </w:rPr>
        <w:t xml:space="preserve"> [Photo]. Hori. https://cdn11.bigcommerce.com/s-bsuqqx/images/stencil/1280x1280/products/834/2534/Flex-Controller_web_015_700x__18041.1624574329.png?</w:t>
      </w:r>
    </w:p>
    <w:p w14:paraId="5822B440" w14:textId="77777777" w:rsidR="00202523" w:rsidRPr="00202523" w:rsidRDefault="00202523" w:rsidP="00202523">
      <w:pPr>
        <w:pStyle w:val="UXreferencep"/>
        <w:rPr>
          <w:lang w:val="en-CA"/>
        </w:rPr>
      </w:pPr>
      <w:r w:rsidRPr="00202523">
        <w:rPr>
          <w:lang w:val="en-CA"/>
        </w:rPr>
        <w:t xml:space="preserve">Huynh, T. [J S. (2020, October 29). </w:t>
      </w:r>
      <w:r w:rsidRPr="00202523">
        <w:rPr>
          <w:i/>
          <w:iCs/>
          <w:lang w:val="en-CA"/>
        </w:rPr>
        <w:t>Gamers with impaired vision</w:t>
      </w:r>
      <w:r w:rsidRPr="00202523">
        <w:rPr>
          <w:lang w:val="en-CA"/>
        </w:rPr>
        <w:t xml:space="preserve"> [Online forum post]. GameFAQS. https://gamefaqs.gamespot.com/boards/189706-nintendo-switch/79072426</w:t>
      </w:r>
    </w:p>
    <w:p w14:paraId="4669D5FD" w14:textId="77777777" w:rsidR="00202523" w:rsidRPr="00202523" w:rsidRDefault="00202523" w:rsidP="00202523">
      <w:pPr>
        <w:pStyle w:val="UXreferencep"/>
        <w:rPr>
          <w:lang w:val="en-CA"/>
        </w:rPr>
      </w:pPr>
      <w:r w:rsidRPr="00202523">
        <w:rPr>
          <w:lang w:val="en-CA"/>
        </w:rPr>
        <w:t xml:space="preserve">Linnet’s How To. (2020, April 3). </w:t>
      </w:r>
      <w:r w:rsidRPr="00202523">
        <w:rPr>
          <w:i/>
          <w:iCs/>
          <w:lang w:val="en-CA"/>
        </w:rPr>
        <w:t>How to change help text size Monster Hunter World</w:t>
      </w:r>
      <w:r w:rsidRPr="00202523">
        <w:rPr>
          <w:lang w:val="en-CA"/>
        </w:rPr>
        <w:t xml:space="preserve"> [Video]. YouTube. https://youtu.be/ucVwh1NxEkA</w:t>
      </w:r>
    </w:p>
    <w:p w14:paraId="65432379" w14:textId="77777777" w:rsidR="00202523" w:rsidRPr="00202523" w:rsidRDefault="00202523" w:rsidP="00202523">
      <w:pPr>
        <w:pStyle w:val="UXreferencep"/>
        <w:rPr>
          <w:lang w:val="en-CA"/>
        </w:rPr>
      </w:pPr>
      <w:r w:rsidRPr="00202523">
        <w:rPr>
          <w:lang w:val="en-CA"/>
        </w:rPr>
        <w:t xml:space="preserve">McWhertor, M. (2018, April 23). </w:t>
      </w:r>
      <w:r w:rsidRPr="00202523">
        <w:rPr>
          <w:i/>
          <w:iCs/>
          <w:lang w:val="en-CA"/>
        </w:rPr>
        <w:t>God of War update makes the game’s tiny text easier to read</w:t>
      </w:r>
      <w:r w:rsidRPr="00202523">
        <w:rPr>
          <w:lang w:val="en-CA"/>
        </w:rPr>
        <w:t>. Polygon. https://www.polygon.com/2018/4/23/17270208/god-of-war-ps4-update-text-size-font-update</w:t>
      </w:r>
    </w:p>
    <w:p w14:paraId="5BB4CD9E" w14:textId="77777777" w:rsidR="00202523" w:rsidRPr="00202523" w:rsidRDefault="00202523" w:rsidP="00202523">
      <w:pPr>
        <w:pStyle w:val="UXreferencep"/>
        <w:rPr>
          <w:lang w:val="en-CA"/>
        </w:rPr>
      </w:pPr>
      <w:bookmarkStart w:id="31" w:name="_GoBack"/>
      <w:bookmarkEnd w:id="31"/>
      <w:r w:rsidRPr="00202523">
        <w:rPr>
          <w:lang w:val="en-CA"/>
        </w:rPr>
        <w:lastRenderedPageBreak/>
        <w:t xml:space="preserve">Naughty Dog. (2020). </w:t>
      </w:r>
      <w:r w:rsidRPr="00202523">
        <w:rPr>
          <w:i/>
          <w:iCs/>
          <w:lang w:val="en-CA"/>
        </w:rPr>
        <w:t>The Last of Us Part II</w:t>
      </w:r>
      <w:r w:rsidRPr="00202523">
        <w:rPr>
          <w:lang w:val="en-CA"/>
        </w:rPr>
        <w:t xml:space="preserve"> [Video game]. Sony Interactive Entertainment.</w:t>
      </w:r>
    </w:p>
    <w:p w14:paraId="42411F7C" w14:textId="77777777" w:rsidR="00202523" w:rsidRPr="00202523" w:rsidRDefault="00202523" w:rsidP="00202523">
      <w:pPr>
        <w:pStyle w:val="UXreferencep"/>
        <w:rPr>
          <w:lang w:val="en-CA"/>
        </w:rPr>
      </w:pPr>
      <w:r w:rsidRPr="00202523">
        <w:rPr>
          <w:lang w:val="en-CA"/>
        </w:rPr>
        <w:t xml:space="preserve">Nintendo. (n.d.). </w:t>
      </w:r>
      <w:r w:rsidRPr="00202523">
        <w:rPr>
          <w:i/>
          <w:iCs/>
          <w:lang w:val="en-CA"/>
        </w:rPr>
        <w:t>About Nintendo</w:t>
      </w:r>
      <w:r w:rsidRPr="00202523">
        <w:rPr>
          <w:lang w:val="en-CA"/>
        </w:rPr>
        <w:t>. https://www.nintendo.com/about/</w:t>
      </w:r>
    </w:p>
    <w:p w14:paraId="57619FE7" w14:textId="50E765AB" w:rsidR="00202523" w:rsidRPr="00202523" w:rsidRDefault="00202523" w:rsidP="00202523">
      <w:pPr>
        <w:pStyle w:val="UXreferencep"/>
        <w:rPr>
          <w:lang w:val="en-CA"/>
        </w:rPr>
      </w:pPr>
      <w:r w:rsidRPr="00202523">
        <w:rPr>
          <w:lang w:val="en-CA"/>
        </w:rPr>
        <w:t xml:space="preserve">Patterson, A. (2020, November 10). </w:t>
      </w:r>
      <w:r w:rsidRPr="00202523">
        <w:rPr>
          <w:i/>
          <w:iCs/>
          <w:lang w:val="en-CA"/>
        </w:rPr>
        <w:t>PS5 designer explains why the controller’s buttons lost their trademark colors</w:t>
      </w:r>
      <w:r w:rsidRPr="00202523">
        <w:rPr>
          <w:lang w:val="en-CA"/>
        </w:rPr>
        <w:t xml:space="preserve">. </w:t>
      </w:r>
      <w:r w:rsidR="00627378">
        <w:rPr>
          <w:lang w:val="en-CA"/>
        </w:rPr>
        <w:t xml:space="preserve">CBR. </w:t>
      </w:r>
      <w:r w:rsidRPr="00202523">
        <w:rPr>
          <w:lang w:val="en-CA"/>
        </w:rPr>
        <w:t>https://www.cbr.com/ps5-designer-explains-why-the-controllers-buttons-lost-their-trademark-colors/</w:t>
      </w:r>
    </w:p>
    <w:p w14:paraId="5740422C" w14:textId="77777777" w:rsidR="00202523" w:rsidRPr="00202523" w:rsidRDefault="00202523" w:rsidP="00202523">
      <w:pPr>
        <w:pStyle w:val="UXreferencep"/>
        <w:rPr>
          <w:lang w:val="en-CA"/>
        </w:rPr>
      </w:pPr>
      <w:r w:rsidRPr="00202523">
        <w:rPr>
          <w:lang w:val="en-CA"/>
        </w:rPr>
        <w:t xml:space="preserve">razorbeams. (2018, July 16). </w:t>
      </w:r>
      <w:r w:rsidRPr="00202523">
        <w:rPr>
          <w:i/>
          <w:iCs/>
          <w:lang w:val="en-CA"/>
        </w:rPr>
        <w:t>Why do so many games’ colourblind modes simulate colourblindness instead of being a true accessibility mode?</w:t>
      </w:r>
      <w:r w:rsidRPr="00202523">
        <w:rPr>
          <w:lang w:val="en-CA"/>
        </w:rPr>
        <w:t xml:space="preserve"> [Online forum post]. Reddit. https://www.reddit.com/r/colourBlind/comments/8zbv74/why_do_so_many_games_colourblind_modes_simulate/</w:t>
      </w:r>
    </w:p>
    <w:p w14:paraId="57378958" w14:textId="77777777" w:rsidR="00202523" w:rsidRPr="00202523" w:rsidRDefault="00202523" w:rsidP="00202523">
      <w:pPr>
        <w:pStyle w:val="UXreferencep"/>
        <w:rPr>
          <w:lang w:val="en-CA"/>
        </w:rPr>
      </w:pPr>
      <w:r w:rsidRPr="00202523">
        <w:rPr>
          <w:lang w:val="en-CA"/>
        </w:rPr>
        <w:t xml:space="preserve">Saylor, S. (2020, June 12). </w:t>
      </w:r>
      <w:r w:rsidRPr="00202523">
        <w:rPr>
          <w:i/>
          <w:iCs/>
          <w:lang w:val="en-CA"/>
        </w:rPr>
        <w:t xml:space="preserve">The Last </w:t>
      </w:r>
      <w:proofErr w:type="gramStart"/>
      <w:r w:rsidRPr="00202523">
        <w:rPr>
          <w:i/>
          <w:iCs/>
          <w:lang w:val="en-CA"/>
        </w:rPr>
        <w:t>Of</w:t>
      </w:r>
      <w:proofErr w:type="gramEnd"/>
      <w:r w:rsidRPr="00202523">
        <w:rPr>
          <w:i/>
          <w:iCs/>
          <w:lang w:val="en-CA"/>
        </w:rPr>
        <w:t xml:space="preserve"> Us Part II - Most accessible game ever! - Accessibility impressions</w:t>
      </w:r>
      <w:r w:rsidRPr="00202523">
        <w:rPr>
          <w:lang w:val="en-CA"/>
        </w:rPr>
        <w:t xml:space="preserve"> [Video]. YouTube. https://youtu.be/PWJhxsZb81U</w:t>
      </w:r>
    </w:p>
    <w:p w14:paraId="089CDC60" w14:textId="77777777" w:rsidR="00202523" w:rsidRPr="00202523" w:rsidRDefault="00202523" w:rsidP="00202523">
      <w:pPr>
        <w:pStyle w:val="UXreferencep"/>
        <w:rPr>
          <w:lang w:val="en-CA"/>
        </w:rPr>
      </w:pPr>
      <w:r w:rsidRPr="00202523">
        <w:rPr>
          <w:lang w:val="en-CA"/>
        </w:rPr>
        <w:t xml:space="preserve">Saylor, S. [@stevesaylor]. (2019, September 16). </w:t>
      </w:r>
      <w:r w:rsidRPr="00202523">
        <w:rPr>
          <w:i/>
          <w:iCs/>
          <w:lang w:val="en-CA"/>
        </w:rPr>
        <w:t>Here’s a list of AAA games with small text released in 2019 and have no options to increase size</w:t>
      </w:r>
      <w:r w:rsidRPr="00202523">
        <w:rPr>
          <w:lang w:val="en-CA"/>
        </w:rPr>
        <w:t xml:space="preserve"> [Tweet]. Twitter. https://twitter.com/stevesaylor/status/1173589801834094592</w:t>
      </w:r>
    </w:p>
    <w:p w14:paraId="04BEF578" w14:textId="77777777" w:rsidR="00202523" w:rsidRPr="00202523" w:rsidRDefault="00202523" w:rsidP="00202523">
      <w:pPr>
        <w:pStyle w:val="UXreferencep"/>
        <w:rPr>
          <w:lang w:val="en-CA"/>
        </w:rPr>
      </w:pPr>
      <w:r w:rsidRPr="00202523">
        <w:rPr>
          <w:lang w:val="en-CA"/>
        </w:rPr>
        <w:t>Sony. (n.d.). [Photo]. PlayStation.com.</w:t>
      </w:r>
    </w:p>
    <w:p w14:paraId="2CDB9E9D" w14:textId="77777777" w:rsidR="00202523" w:rsidRPr="00202523" w:rsidRDefault="00202523" w:rsidP="00202523">
      <w:pPr>
        <w:pStyle w:val="UXreferencep"/>
        <w:rPr>
          <w:lang w:val="en-CA"/>
        </w:rPr>
      </w:pPr>
      <w:r w:rsidRPr="00202523">
        <w:rPr>
          <w:lang w:val="en-CA"/>
        </w:rPr>
        <w:t xml:space="preserve">SophieTheCat. (2016, January 16). </w:t>
      </w:r>
      <w:r w:rsidRPr="00202523">
        <w:rPr>
          <w:i/>
          <w:iCs/>
          <w:lang w:val="en-CA"/>
        </w:rPr>
        <w:t>Is there anyway to increase the font size of the text?</w:t>
      </w:r>
      <w:r w:rsidRPr="00202523">
        <w:rPr>
          <w:lang w:val="en-CA"/>
        </w:rPr>
        <w:t xml:space="preserve"> [Online forum post]. Reddit. https://www.reddit.com/r/xboxone/comments/41anym/is_there_anyway_to_increase_the_font_size_of_the/</w:t>
      </w:r>
    </w:p>
    <w:p w14:paraId="0060B259" w14:textId="77777777" w:rsidR="00202523" w:rsidRPr="00202523" w:rsidRDefault="00202523" w:rsidP="00202523">
      <w:pPr>
        <w:pStyle w:val="UXreferencep"/>
        <w:rPr>
          <w:lang w:val="en-CA"/>
        </w:rPr>
      </w:pPr>
      <w:r w:rsidRPr="00202523">
        <w:rPr>
          <w:lang w:val="en-CA"/>
        </w:rPr>
        <w:t xml:space="preserve">Thompson, C. [@cherryrae]. (2018, October 15). </w:t>
      </w:r>
      <w:r w:rsidRPr="00202523">
        <w:rPr>
          <w:i/>
          <w:iCs/>
          <w:lang w:val="en-CA"/>
        </w:rPr>
        <w:t>1: there’s subtitle size and a background opacity slider! Take note, tho: on the Switch the large subtitle size is</w:t>
      </w:r>
      <w:r w:rsidRPr="00202523">
        <w:rPr>
          <w:lang w:val="en-CA"/>
        </w:rPr>
        <w:t xml:space="preserve"> [Tweet]. Twitter. https://twitter.com/cherryrae/status/1051889225807749121</w:t>
      </w:r>
    </w:p>
    <w:p w14:paraId="18A6B47C" w14:textId="77777777" w:rsidR="00202523" w:rsidRPr="00202523" w:rsidRDefault="00202523" w:rsidP="00202523">
      <w:pPr>
        <w:pStyle w:val="UXreferencep"/>
        <w:rPr>
          <w:lang w:val="en-CA"/>
        </w:rPr>
      </w:pPr>
      <w:r w:rsidRPr="00202523">
        <w:rPr>
          <w:lang w:val="en-CA"/>
        </w:rPr>
        <w:t xml:space="preserve">World Wide Web Consortium. (n.d.). </w:t>
      </w:r>
      <w:r w:rsidRPr="00202523">
        <w:rPr>
          <w:i/>
          <w:iCs/>
          <w:lang w:val="en-CA"/>
        </w:rPr>
        <w:t>Understanding Success Criterion 1.4.1: Use of Color</w:t>
      </w:r>
      <w:r w:rsidRPr="00202523">
        <w:rPr>
          <w:lang w:val="en-CA"/>
        </w:rPr>
        <w:t>. W3. https://www.w3.org/WAI/WCAG21/Understanding/use-of-color.html</w:t>
      </w:r>
    </w:p>
    <w:p w14:paraId="4E66BCB5" w14:textId="77777777" w:rsidR="00202523" w:rsidRPr="00202523" w:rsidRDefault="00202523" w:rsidP="00202523">
      <w:pPr>
        <w:pStyle w:val="UXreferencep"/>
        <w:rPr>
          <w:lang w:val="en-CA"/>
        </w:rPr>
      </w:pPr>
      <w:r w:rsidRPr="00202523">
        <w:rPr>
          <w:lang w:val="en-CA"/>
        </w:rPr>
        <w:t xml:space="preserve">World Wide Web Consortium. (2018, June 5). </w:t>
      </w:r>
      <w:r w:rsidRPr="00202523">
        <w:rPr>
          <w:i/>
          <w:iCs/>
          <w:lang w:val="en-CA"/>
        </w:rPr>
        <w:t>Web content accessibility guidelines (WCAG) 2.1</w:t>
      </w:r>
      <w:r w:rsidRPr="00202523">
        <w:rPr>
          <w:lang w:val="en-CA"/>
        </w:rPr>
        <w:t>. W3. https://www.w3.org/TR/WCAG21/#reflow</w:t>
      </w:r>
    </w:p>
    <w:p w14:paraId="68E937E9" w14:textId="1FA04A79" w:rsidR="00B46667" w:rsidRDefault="00B46667" w:rsidP="005A7A52">
      <w:pPr>
        <w:pStyle w:val="UXh1"/>
      </w:pPr>
      <w:bookmarkStart w:id="32" w:name="_73ta03aio13r" w:colFirst="0" w:colLast="0"/>
      <w:bookmarkEnd w:id="32"/>
      <w:r>
        <w:lastRenderedPageBreak/>
        <w:t>Appendices</w:t>
      </w:r>
    </w:p>
    <w:p w14:paraId="25B8B863" w14:textId="1C4840BE" w:rsidR="00372B71" w:rsidRDefault="00372B71" w:rsidP="001B3388">
      <w:pPr>
        <w:pStyle w:val="UXh2"/>
      </w:pPr>
      <w:r>
        <w:t>Appendix A</w:t>
      </w:r>
    </w:p>
    <w:p w14:paraId="78A6FCC4" w14:textId="0402F3C2" w:rsidR="00FF5CE0" w:rsidRDefault="00E10139" w:rsidP="00FF5CE0">
      <w:pPr>
        <w:pStyle w:val="UXfigure-number"/>
      </w:pPr>
      <w:r>
        <w:t xml:space="preserve">Figure </w:t>
      </w:r>
      <w:r w:rsidR="00FF5CE0">
        <w:t>1</w:t>
      </w:r>
    </w:p>
    <w:p w14:paraId="004E101A" w14:textId="6747FACE" w:rsidR="00FF5CE0" w:rsidRPr="00FF5CE0" w:rsidRDefault="008C2592" w:rsidP="00FF5CE0">
      <w:pPr>
        <w:pStyle w:val="UXfigure-title"/>
      </w:pPr>
      <w:r>
        <w:t>Simulated View of Diabetic Retinopathy and Typical View</w:t>
      </w:r>
    </w:p>
    <w:p w14:paraId="3A867A78" w14:textId="7DAAE8AD" w:rsidR="00372B71" w:rsidRDefault="00372B71" w:rsidP="00372B71">
      <w:r>
        <w:rPr>
          <w:noProof/>
        </w:rPr>
        <w:drawing>
          <wp:inline distT="114300" distB="114300" distL="114300" distR="114300" wp14:anchorId="7E3A5D6E" wp14:editId="201F4D08">
            <wp:extent cx="5943600" cy="1676400"/>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0"/>
                    <a:srcRect/>
                    <a:stretch>
                      <a:fillRect/>
                    </a:stretch>
                  </pic:blipFill>
                  <pic:spPr>
                    <a:xfrm>
                      <a:off x="0" y="0"/>
                      <a:ext cx="5943600" cy="1676400"/>
                    </a:xfrm>
                    <a:prstGeom prst="rect">
                      <a:avLst/>
                    </a:prstGeom>
                    <a:ln/>
                  </pic:spPr>
                </pic:pic>
              </a:graphicData>
            </a:graphic>
          </wp:inline>
        </w:drawing>
      </w:r>
    </w:p>
    <w:p w14:paraId="5CD39C7B" w14:textId="1A8213FD" w:rsidR="00297C3F" w:rsidRDefault="00297C3F" w:rsidP="00297C3F">
      <w:pPr>
        <w:pStyle w:val="UXfigure-caption"/>
      </w:pPr>
      <w:r>
        <w:t xml:space="preserve">The first image simulates the view of someone who has diabetic retinopathy while playing </w:t>
      </w:r>
      <w:r>
        <w:rPr>
          <w:i/>
        </w:rPr>
        <w:t>Animal Crossing</w:t>
      </w:r>
      <w:r w:rsidR="006A1A77">
        <w:t>.</w:t>
      </w:r>
    </w:p>
    <w:p w14:paraId="1A3F697C" w14:textId="2CDDCE7E" w:rsidR="00FF5CE0" w:rsidRDefault="00FF5CE0" w:rsidP="00FF5CE0">
      <w:pPr>
        <w:pStyle w:val="UXfigure-number"/>
      </w:pPr>
      <w:r>
        <w:t>Figure 2</w:t>
      </w:r>
    </w:p>
    <w:p w14:paraId="54478D91" w14:textId="35B544FF" w:rsidR="00FF5CE0" w:rsidRPr="00FF5CE0" w:rsidRDefault="008C2592" w:rsidP="00FF5CE0">
      <w:pPr>
        <w:pStyle w:val="UXfigure-title"/>
      </w:pPr>
      <w:r>
        <w:t>Simulated View of Cataracts and Typical View</w:t>
      </w:r>
    </w:p>
    <w:p w14:paraId="4774A314" w14:textId="22C54644" w:rsidR="00372B71" w:rsidRDefault="00372B71" w:rsidP="00372B71">
      <w:r>
        <w:rPr>
          <w:noProof/>
        </w:rPr>
        <w:drawing>
          <wp:inline distT="114300" distB="114300" distL="114300" distR="114300" wp14:anchorId="6BDB0059" wp14:editId="4BA94B5F">
            <wp:extent cx="5943600" cy="1676400"/>
            <wp:effectExtent l="0" t="0" r="0" b="0"/>
            <wp:docPr id="1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1"/>
                    <a:srcRect/>
                    <a:stretch>
                      <a:fillRect/>
                    </a:stretch>
                  </pic:blipFill>
                  <pic:spPr>
                    <a:xfrm>
                      <a:off x="0" y="0"/>
                      <a:ext cx="5943600" cy="1676400"/>
                    </a:xfrm>
                    <a:prstGeom prst="rect">
                      <a:avLst/>
                    </a:prstGeom>
                    <a:ln/>
                  </pic:spPr>
                </pic:pic>
              </a:graphicData>
            </a:graphic>
          </wp:inline>
        </w:drawing>
      </w:r>
    </w:p>
    <w:p w14:paraId="05255661" w14:textId="097267E9" w:rsidR="00297C3F" w:rsidRPr="008C2592" w:rsidRDefault="00297C3F" w:rsidP="008C2592">
      <w:pPr>
        <w:pStyle w:val="UXfigure-caption"/>
      </w:pPr>
      <w:r>
        <w:t xml:space="preserve">The first image </w:t>
      </w:r>
      <w:r w:rsidR="008C2592">
        <w:t xml:space="preserve">simulates the view of someone who has cataracts while playing </w:t>
      </w:r>
      <w:r w:rsidR="008C2592">
        <w:rPr>
          <w:i/>
        </w:rPr>
        <w:t>Amnesia: The Dark Descent</w:t>
      </w:r>
      <w:r w:rsidR="006A1A77">
        <w:t>.</w:t>
      </w:r>
    </w:p>
    <w:p w14:paraId="438732DE" w14:textId="7F10DC73" w:rsidR="00297C3F" w:rsidRDefault="00AE0A7A" w:rsidP="00AE0A7A">
      <w:pPr>
        <w:pStyle w:val="UXfigure-number"/>
      </w:pPr>
      <w:r>
        <w:t>Figure 3</w:t>
      </w:r>
    </w:p>
    <w:p w14:paraId="44E630D2" w14:textId="54C3650D" w:rsidR="00AE0A7A" w:rsidRPr="00AE0A7A" w:rsidRDefault="00AE0A7A" w:rsidP="00AE0A7A">
      <w:pPr>
        <w:pStyle w:val="UXfigure-title"/>
      </w:pPr>
      <w:r>
        <w:t>Simulated Views of Diabetic Retinopa</w:t>
      </w:r>
      <w:r w:rsidR="00861507">
        <w:t>t</w:t>
      </w:r>
      <w:r>
        <w:t>hy</w:t>
      </w:r>
    </w:p>
    <w:p w14:paraId="1DB75033" w14:textId="77777777" w:rsidR="00372B71" w:rsidRDefault="00372B71" w:rsidP="00372B71">
      <w:r>
        <w:rPr>
          <w:noProof/>
        </w:rPr>
        <w:drawing>
          <wp:inline distT="114300" distB="114300" distL="114300" distR="114300" wp14:anchorId="38BD4ADD" wp14:editId="50EDC179">
            <wp:extent cx="5943600" cy="1689100"/>
            <wp:effectExtent l="0" t="0" r="0" b="0"/>
            <wp:docPr id="2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2"/>
                    <a:srcRect/>
                    <a:stretch>
                      <a:fillRect/>
                    </a:stretch>
                  </pic:blipFill>
                  <pic:spPr>
                    <a:xfrm>
                      <a:off x="0" y="0"/>
                      <a:ext cx="5943600" cy="1689100"/>
                    </a:xfrm>
                    <a:prstGeom prst="rect">
                      <a:avLst/>
                    </a:prstGeom>
                    <a:ln/>
                  </pic:spPr>
                </pic:pic>
              </a:graphicData>
            </a:graphic>
          </wp:inline>
        </w:drawing>
      </w:r>
    </w:p>
    <w:p w14:paraId="1C8C715F" w14:textId="69B9CCE3" w:rsidR="00372B71" w:rsidRDefault="00AE0A7A" w:rsidP="00AE0A7A">
      <w:pPr>
        <w:pStyle w:val="UXfigure-caption"/>
      </w:pPr>
      <w:r>
        <w:t xml:space="preserve">These images simulate the views of someone who has diabetic retinopathy while playing </w:t>
      </w:r>
      <w:r w:rsidRPr="006A1A77">
        <w:rPr>
          <w:i/>
        </w:rPr>
        <w:t>The Legend of Zelda: Breat</w:t>
      </w:r>
      <w:r w:rsidR="006A1A77" w:rsidRPr="006A1A77">
        <w:rPr>
          <w:i/>
        </w:rPr>
        <w:t>h</w:t>
      </w:r>
      <w:r w:rsidRPr="006A1A77">
        <w:rPr>
          <w:i/>
        </w:rPr>
        <w:t xml:space="preserve"> of the Wild</w:t>
      </w:r>
      <w:r w:rsidR="006A1A77">
        <w:t>.</w:t>
      </w:r>
    </w:p>
    <w:p w14:paraId="41F6C7A4" w14:textId="77777777" w:rsidR="00372B71" w:rsidRDefault="00372B71" w:rsidP="001B3388">
      <w:pPr>
        <w:pStyle w:val="UXh2"/>
      </w:pPr>
      <w:bookmarkStart w:id="33" w:name="_cacgsvh3rbo6" w:colFirst="0" w:colLast="0"/>
      <w:bookmarkStart w:id="34" w:name="_twqany4hi41k" w:colFirst="0" w:colLast="0"/>
      <w:bookmarkEnd w:id="33"/>
      <w:bookmarkEnd w:id="34"/>
      <w:r>
        <w:lastRenderedPageBreak/>
        <w:t>Appendix B</w:t>
      </w:r>
    </w:p>
    <w:p w14:paraId="77B0D3A6" w14:textId="79A6FAE0" w:rsidR="00372B71" w:rsidRDefault="00372B71" w:rsidP="007E5B2D">
      <w:pPr>
        <w:pStyle w:val="UXp"/>
      </w:pPr>
      <w:r>
        <w:t>The final prototype for the filters</w:t>
      </w:r>
      <w:r w:rsidR="002E4D4A">
        <w:t>:</w:t>
      </w:r>
      <w:r w:rsidR="00FA3103">
        <w:t xml:space="preserve"> </w:t>
      </w:r>
      <w:r w:rsidR="00FA3103" w:rsidRPr="0067729E">
        <w:t>https://www.figma.com/proto/XTYHY3jSxq6kee2y9hkZiw/Nintendo-Switch?node-id=27%3A2&amp;viewport=249%2C-910%2C0.09515967220067978&amp;scaling=contain</w:t>
      </w:r>
      <w:r>
        <w:t xml:space="preserve"> </w:t>
      </w:r>
    </w:p>
    <w:p w14:paraId="1FD7982A" w14:textId="77777777" w:rsidR="00C76B62" w:rsidRPr="001E3CE3" w:rsidRDefault="00C76B62" w:rsidP="001E3CE3"/>
    <w:sectPr w:rsidR="00C76B62" w:rsidRPr="001E3CE3" w:rsidSect="00D42F76">
      <w:pgSz w:w="12240" w:h="15840"/>
      <w:pgMar w:top="1440" w:right="1440" w:bottom="1440" w:left="144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73C9AB" w14:textId="77777777" w:rsidR="005E7F92" w:rsidRDefault="005E7F92" w:rsidP="00E548A9">
      <w:pPr>
        <w:spacing w:line="240" w:lineRule="auto"/>
      </w:pPr>
      <w:r>
        <w:separator/>
      </w:r>
    </w:p>
  </w:endnote>
  <w:endnote w:type="continuationSeparator" w:id="0">
    <w:p w14:paraId="3CC42D5F" w14:textId="77777777" w:rsidR="005E7F92" w:rsidRDefault="005E7F92" w:rsidP="00E548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PermianSansTypeface">
    <w:panose1 w:val="02000000000000000000"/>
    <w:charset w:val="00"/>
    <w:family w:val="auto"/>
    <w:notTrueType/>
    <w:pitch w:val="variable"/>
    <w:sig w:usb0="A000022F" w:usb1="4000A07A" w:usb2="00000000" w:usb3="00000000" w:csb0="00000007" w:csb1="00000000"/>
  </w:font>
  <w:font w:name="PermianSlabSerifTypeface">
    <w:panose1 w:val="02000000000000000000"/>
    <w:charset w:val="00"/>
    <w:family w:val="auto"/>
    <w:notTrueType/>
    <w:pitch w:val="variable"/>
    <w:sig w:usb0="A000022F" w:usb1="4000A46A" w:usb2="00000000" w:usb3="00000000" w:csb0="00000007"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2419D8" w14:textId="3BC02EB4" w:rsidR="00A46DC6" w:rsidRDefault="00A46DC6" w:rsidP="00A55B6E">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ECA69C" w14:textId="77777777" w:rsidR="005E7F92" w:rsidRDefault="005E7F92" w:rsidP="00E548A9">
      <w:pPr>
        <w:spacing w:line="240" w:lineRule="auto"/>
      </w:pPr>
      <w:r>
        <w:separator/>
      </w:r>
    </w:p>
  </w:footnote>
  <w:footnote w:type="continuationSeparator" w:id="0">
    <w:p w14:paraId="736F2B26" w14:textId="77777777" w:rsidR="005E7F92" w:rsidRDefault="005E7F92" w:rsidP="00E548A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20975431"/>
      <w:docPartObj>
        <w:docPartGallery w:val="Page Numbers (Top of Page)"/>
        <w:docPartUnique/>
      </w:docPartObj>
    </w:sdtPr>
    <w:sdtEndPr>
      <w:rPr>
        <w:rStyle w:val="PageNumber"/>
      </w:rPr>
    </w:sdtEndPr>
    <w:sdtContent>
      <w:p w14:paraId="01A4DC98" w14:textId="5F73D2CD" w:rsidR="00A46DC6" w:rsidRDefault="00A46DC6" w:rsidP="001565D4">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F44E8D4" w14:textId="77777777" w:rsidR="00A46DC6" w:rsidRDefault="00A46DC6" w:rsidP="00B6658C">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B6EA89" w14:textId="3F1C587C" w:rsidR="001565D4" w:rsidRDefault="001565D4" w:rsidP="001565D4">
    <w:pPr>
      <w:pStyle w:val="Header"/>
      <w:framePr w:wrap="none" w:vAnchor="text" w:hAnchor="margin" w:xAlign="right" w:y="1"/>
      <w:rPr>
        <w:rStyle w:val="PageNumber"/>
      </w:rPr>
    </w:pPr>
  </w:p>
  <w:p w14:paraId="5796BA48" w14:textId="3CDCE7CE" w:rsidR="00A46DC6" w:rsidRDefault="00A46DC6" w:rsidP="001565D4">
    <w:pPr>
      <w:pStyle w:val="UXp"/>
      <w:ind w:right="36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08070022"/>
      <w:docPartObj>
        <w:docPartGallery w:val="Page Numbers (Top of Page)"/>
        <w:docPartUnique/>
      </w:docPartObj>
    </w:sdtPr>
    <w:sdtEndPr>
      <w:rPr>
        <w:rStyle w:val="PageNumber"/>
      </w:rPr>
    </w:sdtEndPr>
    <w:sdtContent>
      <w:p w14:paraId="6ECD8F8A" w14:textId="77777777" w:rsidR="00A46DC6" w:rsidRDefault="00A46DC6" w:rsidP="00841BAD">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F089C03" w14:textId="77777777" w:rsidR="00A46DC6" w:rsidRDefault="00A46DC6" w:rsidP="00E548A9">
    <w:pPr>
      <w:pStyle w:val="Header"/>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1B53E3" w14:textId="2C7873EE" w:rsidR="00A46DC6" w:rsidRPr="005107EC" w:rsidRDefault="00A46DC6" w:rsidP="005E37AA">
    <w:pPr>
      <w:pStyle w:val="UXp"/>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730D5"/>
    <w:multiLevelType w:val="multilevel"/>
    <w:tmpl w:val="4F1412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F13BA4"/>
    <w:multiLevelType w:val="hybridMultilevel"/>
    <w:tmpl w:val="8610AE9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386B56"/>
    <w:multiLevelType w:val="multilevel"/>
    <w:tmpl w:val="44609F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60947D2"/>
    <w:multiLevelType w:val="hybridMultilevel"/>
    <w:tmpl w:val="073E2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853AC2"/>
    <w:multiLevelType w:val="hybridMultilevel"/>
    <w:tmpl w:val="C57A91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AF207E8"/>
    <w:multiLevelType w:val="hybridMultilevel"/>
    <w:tmpl w:val="FDCADE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1CB39DB"/>
    <w:multiLevelType w:val="multilevel"/>
    <w:tmpl w:val="94FC31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2E92A09"/>
    <w:multiLevelType w:val="hybridMultilevel"/>
    <w:tmpl w:val="8FECE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AC4BD9"/>
    <w:multiLevelType w:val="hybridMultilevel"/>
    <w:tmpl w:val="0BC4B4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8826F95"/>
    <w:multiLevelType w:val="multilevel"/>
    <w:tmpl w:val="E8F0CC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9D40FD4"/>
    <w:multiLevelType w:val="multilevel"/>
    <w:tmpl w:val="DCA41C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 w15:restartNumberingAfterBreak="0">
    <w:nsid w:val="1C077E7F"/>
    <w:multiLevelType w:val="hybridMultilevel"/>
    <w:tmpl w:val="69E87D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1EFD0C14"/>
    <w:multiLevelType w:val="multilevel"/>
    <w:tmpl w:val="7F8EFFC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0715174"/>
    <w:multiLevelType w:val="multilevel"/>
    <w:tmpl w:val="05EA3A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41E5353"/>
    <w:multiLevelType w:val="multilevel"/>
    <w:tmpl w:val="755CCD4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49F120F"/>
    <w:multiLevelType w:val="multilevel"/>
    <w:tmpl w:val="7F8EFFC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52232AE"/>
    <w:multiLevelType w:val="multilevel"/>
    <w:tmpl w:val="ED00A4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5415A39"/>
    <w:multiLevelType w:val="hybridMultilevel"/>
    <w:tmpl w:val="1280F97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79A0808"/>
    <w:multiLevelType w:val="hybridMultilevel"/>
    <w:tmpl w:val="D5A6FE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2C6B2FB8"/>
    <w:multiLevelType w:val="hybridMultilevel"/>
    <w:tmpl w:val="DAA443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E2B2A83"/>
    <w:multiLevelType w:val="hybridMultilevel"/>
    <w:tmpl w:val="2BBC2D0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42DD59B4"/>
    <w:multiLevelType w:val="hybridMultilevel"/>
    <w:tmpl w:val="0FCEB9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C7A2F60"/>
    <w:multiLevelType w:val="hybridMultilevel"/>
    <w:tmpl w:val="7CD6C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CE94FCF"/>
    <w:multiLevelType w:val="hybridMultilevel"/>
    <w:tmpl w:val="0DF83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D1869F9"/>
    <w:multiLevelType w:val="multilevel"/>
    <w:tmpl w:val="733C33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E1C5E7E"/>
    <w:multiLevelType w:val="hybridMultilevel"/>
    <w:tmpl w:val="C882C4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5847C3"/>
    <w:multiLevelType w:val="multilevel"/>
    <w:tmpl w:val="E8F0CC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4574827"/>
    <w:multiLevelType w:val="multilevel"/>
    <w:tmpl w:val="921E2EEC"/>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6763894"/>
    <w:multiLevelType w:val="multilevel"/>
    <w:tmpl w:val="775ED8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7A63CE8"/>
    <w:multiLevelType w:val="multilevel"/>
    <w:tmpl w:val="E8F0CC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9671920"/>
    <w:multiLevelType w:val="hybridMultilevel"/>
    <w:tmpl w:val="1C9E2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CDD53D3"/>
    <w:multiLevelType w:val="hybridMultilevel"/>
    <w:tmpl w:val="DA92BE50"/>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4CD5166"/>
    <w:multiLevelType w:val="multilevel"/>
    <w:tmpl w:val="168EA7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6F45D09"/>
    <w:multiLevelType w:val="hybridMultilevel"/>
    <w:tmpl w:val="C3BC8D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069342A"/>
    <w:multiLevelType w:val="multilevel"/>
    <w:tmpl w:val="EE3888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7111012"/>
    <w:multiLevelType w:val="hybridMultilevel"/>
    <w:tmpl w:val="6E7062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78FC1CDC"/>
    <w:multiLevelType w:val="multilevel"/>
    <w:tmpl w:val="3B9670EA"/>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B8B6378"/>
    <w:multiLevelType w:val="multilevel"/>
    <w:tmpl w:val="755CCD4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3"/>
  </w:num>
  <w:num w:numId="2">
    <w:abstractNumId w:val="10"/>
  </w:num>
  <w:num w:numId="3">
    <w:abstractNumId w:val="34"/>
  </w:num>
  <w:num w:numId="4">
    <w:abstractNumId w:val="9"/>
  </w:num>
  <w:num w:numId="5">
    <w:abstractNumId w:val="28"/>
  </w:num>
  <w:num w:numId="6">
    <w:abstractNumId w:val="2"/>
  </w:num>
  <w:num w:numId="7">
    <w:abstractNumId w:val="32"/>
  </w:num>
  <w:num w:numId="8">
    <w:abstractNumId w:val="6"/>
  </w:num>
  <w:num w:numId="9">
    <w:abstractNumId w:val="3"/>
  </w:num>
  <w:num w:numId="10">
    <w:abstractNumId w:val="26"/>
  </w:num>
  <w:num w:numId="11">
    <w:abstractNumId w:val="29"/>
  </w:num>
  <w:num w:numId="12">
    <w:abstractNumId w:val="37"/>
  </w:num>
  <w:num w:numId="13">
    <w:abstractNumId w:val="14"/>
  </w:num>
  <w:num w:numId="14">
    <w:abstractNumId w:val="27"/>
  </w:num>
  <w:num w:numId="15">
    <w:abstractNumId w:val="7"/>
  </w:num>
  <w:num w:numId="16">
    <w:abstractNumId w:val="22"/>
  </w:num>
  <w:num w:numId="17">
    <w:abstractNumId w:val="24"/>
  </w:num>
  <w:num w:numId="18">
    <w:abstractNumId w:val="16"/>
  </w:num>
  <w:num w:numId="19">
    <w:abstractNumId w:val="36"/>
  </w:num>
  <w:num w:numId="20">
    <w:abstractNumId w:val="15"/>
  </w:num>
  <w:num w:numId="21">
    <w:abstractNumId w:val="0"/>
  </w:num>
  <w:num w:numId="22">
    <w:abstractNumId w:val="21"/>
  </w:num>
  <w:num w:numId="23">
    <w:abstractNumId w:val="25"/>
  </w:num>
  <w:num w:numId="24">
    <w:abstractNumId w:val="12"/>
  </w:num>
  <w:num w:numId="25">
    <w:abstractNumId w:val="30"/>
  </w:num>
  <w:num w:numId="26">
    <w:abstractNumId w:val="23"/>
  </w:num>
  <w:num w:numId="27">
    <w:abstractNumId w:val="1"/>
  </w:num>
  <w:num w:numId="28">
    <w:abstractNumId w:val="31"/>
  </w:num>
  <w:num w:numId="29">
    <w:abstractNumId w:val="33"/>
  </w:num>
  <w:num w:numId="30">
    <w:abstractNumId w:val="18"/>
  </w:num>
  <w:num w:numId="31">
    <w:abstractNumId w:val="5"/>
  </w:num>
  <w:num w:numId="32">
    <w:abstractNumId w:val="20"/>
  </w:num>
  <w:num w:numId="33">
    <w:abstractNumId w:val="35"/>
  </w:num>
  <w:num w:numId="34">
    <w:abstractNumId w:val="4"/>
  </w:num>
  <w:num w:numId="35">
    <w:abstractNumId w:val="19"/>
  </w:num>
  <w:num w:numId="36">
    <w:abstractNumId w:val="8"/>
  </w:num>
  <w:num w:numId="37">
    <w:abstractNumId w:val="11"/>
  </w:num>
  <w:num w:numId="3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2"/>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466E"/>
    <w:rsid w:val="000059DC"/>
    <w:rsid w:val="00007E31"/>
    <w:rsid w:val="00011800"/>
    <w:rsid w:val="00013B2A"/>
    <w:rsid w:val="000160FB"/>
    <w:rsid w:val="000204AE"/>
    <w:rsid w:val="000228AA"/>
    <w:rsid w:val="00025CED"/>
    <w:rsid w:val="00026D85"/>
    <w:rsid w:val="00027A19"/>
    <w:rsid w:val="0003014B"/>
    <w:rsid w:val="0003071B"/>
    <w:rsid w:val="0003164C"/>
    <w:rsid w:val="0003257A"/>
    <w:rsid w:val="0003472B"/>
    <w:rsid w:val="00035A47"/>
    <w:rsid w:val="0003667A"/>
    <w:rsid w:val="00036C7A"/>
    <w:rsid w:val="000378EE"/>
    <w:rsid w:val="00043F6E"/>
    <w:rsid w:val="0004421B"/>
    <w:rsid w:val="00046B52"/>
    <w:rsid w:val="000478C6"/>
    <w:rsid w:val="00050032"/>
    <w:rsid w:val="00052335"/>
    <w:rsid w:val="000533D5"/>
    <w:rsid w:val="000537B0"/>
    <w:rsid w:val="00055FB8"/>
    <w:rsid w:val="00057B7F"/>
    <w:rsid w:val="000602B1"/>
    <w:rsid w:val="000606CA"/>
    <w:rsid w:val="0006088C"/>
    <w:rsid w:val="00061A03"/>
    <w:rsid w:val="00061F91"/>
    <w:rsid w:val="0006204F"/>
    <w:rsid w:val="000639EB"/>
    <w:rsid w:val="00064F62"/>
    <w:rsid w:val="00066F1F"/>
    <w:rsid w:val="00071ACB"/>
    <w:rsid w:val="000745C2"/>
    <w:rsid w:val="00075D99"/>
    <w:rsid w:val="000820A6"/>
    <w:rsid w:val="000828DD"/>
    <w:rsid w:val="000864D2"/>
    <w:rsid w:val="00092473"/>
    <w:rsid w:val="0009258C"/>
    <w:rsid w:val="00095AF4"/>
    <w:rsid w:val="00097275"/>
    <w:rsid w:val="000A2C27"/>
    <w:rsid w:val="000A3ECB"/>
    <w:rsid w:val="000A466E"/>
    <w:rsid w:val="000A480D"/>
    <w:rsid w:val="000B2269"/>
    <w:rsid w:val="000B29F7"/>
    <w:rsid w:val="000B4818"/>
    <w:rsid w:val="000B5A54"/>
    <w:rsid w:val="000B6EE1"/>
    <w:rsid w:val="000C2E08"/>
    <w:rsid w:val="000C30DD"/>
    <w:rsid w:val="000C31DC"/>
    <w:rsid w:val="000C4B6F"/>
    <w:rsid w:val="000C5B5D"/>
    <w:rsid w:val="000C6128"/>
    <w:rsid w:val="000C7614"/>
    <w:rsid w:val="000C7931"/>
    <w:rsid w:val="000D02DD"/>
    <w:rsid w:val="000D0649"/>
    <w:rsid w:val="000D30FC"/>
    <w:rsid w:val="000D3247"/>
    <w:rsid w:val="000D4E65"/>
    <w:rsid w:val="000D5F99"/>
    <w:rsid w:val="000D7B14"/>
    <w:rsid w:val="000E2543"/>
    <w:rsid w:val="000E773F"/>
    <w:rsid w:val="000F02D7"/>
    <w:rsid w:val="000F05CE"/>
    <w:rsid w:val="000F3B4A"/>
    <w:rsid w:val="00102127"/>
    <w:rsid w:val="001026A3"/>
    <w:rsid w:val="0010291D"/>
    <w:rsid w:val="00102EEC"/>
    <w:rsid w:val="001035BC"/>
    <w:rsid w:val="0010434F"/>
    <w:rsid w:val="0011072A"/>
    <w:rsid w:val="00113DA8"/>
    <w:rsid w:val="00113FC2"/>
    <w:rsid w:val="0011643C"/>
    <w:rsid w:val="0011645D"/>
    <w:rsid w:val="00120ECD"/>
    <w:rsid w:val="00123D2A"/>
    <w:rsid w:val="00124A3B"/>
    <w:rsid w:val="00125612"/>
    <w:rsid w:val="00125AB1"/>
    <w:rsid w:val="00127AE3"/>
    <w:rsid w:val="0013264F"/>
    <w:rsid w:val="001340D9"/>
    <w:rsid w:val="001356D2"/>
    <w:rsid w:val="0013654B"/>
    <w:rsid w:val="00136828"/>
    <w:rsid w:val="001375E6"/>
    <w:rsid w:val="00140EB3"/>
    <w:rsid w:val="00141C04"/>
    <w:rsid w:val="00150037"/>
    <w:rsid w:val="00150A37"/>
    <w:rsid w:val="001517CB"/>
    <w:rsid w:val="00152929"/>
    <w:rsid w:val="00155445"/>
    <w:rsid w:val="00155CA3"/>
    <w:rsid w:val="001565D4"/>
    <w:rsid w:val="0015734A"/>
    <w:rsid w:val="0016175B"/>
    <w:rsid w:val="00164C57"/>
    <w:rsid w:val="0016538F"/>
    <w:rsid w:val="00171511"/>
    <w:rsid w:val="0017273C"/>
    <w:rsid w:val="001738D0"/>
    <w:rsid w:val="001763EE"/>
    <w:rsid w:val="00180B3A"/>
    <w:rsid w:val="00181F8B"/>
    <w:rsid w:val="00186226"/>
    <w:rsid w:val="00186C8D"/>
    <w:rsid w:val="00187218"/>
    <w:rsid w:val="00195366"/>
    <w:rsid w:val="0019569F"/>
    <w:rsid w:val="00195AA8"/>
    <w:rsid w:val="001A5F6F"/>
    <w:rsid w:val="001A6133"/>
    <w:rsid w:val="001A7B6E"/>
    <w:rsid w:val="001B0B43"/>
    <w:rsid w:val="001B3388"/>
    <w:rsid w:val="001B3938"/>
    <w:rsid w:val="001B3EBF"/>
    <w:rsid w:val="001B4C14"/>
    <w:rsid w:val="001C011C"/>
    <w:rsid w:val="001C07B2"/>
    <w:rsid w:val="001C2E5A"/>
    <w:rsid w:val="001C2FCF"/>
    <w:rsid w:val="001C5870"/>
    <w:rsid w:val="001C762D"/>
    <w:rsid w:val="001D0FAA"/>
    <w:rsid w:val="001D2F58"/>
    <w:rsid w:val="001D77FE"/>
    <w:rsid w:val="001E065F"/>
    <w:rsid w:val="001E3CE3"/>
    <w:rsid w:val="001E4038"/>
    <w:rsid w:val="001F16DE"/>
    <w:rsid w:val="001F298A"/>
    <w:rsid w:val="001F3675"/>
    <w:rsid w:val="00202523"/>
    <w:rsid w:val="00203722"/>
    <w:rsid w:val="00203A96"/>
    <w:rsid w:val="00205CBB"/>
    <w:rsid w:val="002074EB"/>
    <w:rsid w:val="0021058B"/>
    <w:rsid w:val="00210F20"/>
    <w:rsid w:val="00212A82"/>
    <w:rsid w:val="002144EC"/>
    <w:rsid w:val="002151A4"/>
    <w:rsid w:val="00215FFE"/>
    <w:rsid w:val="00217ED5"/>
    <w:rsid w:val="002201CB"/>
    <w:rsid w:val="002214DA"/>
    <w:rsid w:val="00224856"/>
    <w:rsid w:val="00224C2C"/>
    <w:rsid w:val="00225BF3"/>
    <w:rsid w:val="00225DBF"/>
    <w:rsid w:val="002325DE"/>
    <w:rsid w:val="00234848"/>
    <w:rsid w:val="00234976"/>
    <w:rsid w:val="002355AE"/>
    <w:rsid w:val="00237EEA"/>
    <w:rsid w:val="00243CC5"/>
    <w:rsid w:val="00245050"/>
    <w:rsid w:val="002523BD"/>
    <w:rsid w:val="00253FC0"/>
    <w:rsid w:val="00255D89"/>
    <w:rsid w:val="0026048E"/>
    <w:rsid w:val="00261B2E"/>
    <w:rsid w:val="00262B97"/>
    <w:rsid w:val="00262E2C"/>
    <w:rsid w:val="00265F1F"/>
    <w:rsid w:val="002711CE"/>
    <w:rsid w:val="002744FE"/>
    <w:rsid w:val="00281F83"/>
    <w:rsid w:val="00283661"/>
    <w:rsid w:val="002837B6"/>
    <w:rsid w:val="0028777D"/>
    <w:rsid w:val="0029070E"/>
    <w:rsid w:val="00291B53"/>
    <w:rsid w:val="00297C3F"/>
    <w:rsid w:val="002A07A3"/>
    <w:rsid w:val="002A1E41"/>
    <w:rsid w:val="002A3140"/>
    <w:rsid w:val="002B0C91"/>
    <w:rsid w:val="002B2316"/>
    <w:rsid w:val="002B50A4"/>
    <w:rsid w:val="002B5626"/>
    <w:rsid w:val="002B7259"/>
    <w:rsid w:val="002C3D5E"/>
    <w:rsid w:val="002C4B70"/>
    <w:rsid w:val="002C6811"/>
    <w:rsid w:val="002C723A"/>
    <w:rsid w:val="002D2246"/>
    <w:rsid w:val="002D3DD3"/>
    <w:rsid w:val="002D635E"/>
    <w:rsid w:val="002D72D6"/>
    <w:rsid w:val="002E171F"/>
    <w:rsid w:val="002E286A"/>
    <w:rsid w:val="002E2F0B"/>
    <w:rsid w:val="002E3D66"/>
    <w:rsid w:val="002E4D4A"/>
    <w:rsid w:val="002E5361"/>
    <w:rsid w:val="002E7020"/>
    <w:rsid w:val="002E7068"/>
    <w:rsid w:val="002F05FA"/>
    <w:rsid w:val="002F0F3E"/>
    <w:rsid w:val="002F104D"/>
    <w:rsid w:val="002F308F"/>
    <w:rsid w:val="002F3C16"/>
    <w:rsid w:val="002F3D98"/>
    <w:rsid w:val="002F4EF6"/>
    <w:rsid w:val="002F5428"/>
    <w:rsid w:val="002F56A8"/>
    <w:rsid w:val="00306027"/>
    <w:rsid w:val="00310C22"/>
    <w:rsid w:val="003110ED"/>
    <w:rsid w:val="00312204"/>
    <w:rsid w:val="003168DD"/>
    <w:rsid w:val="00316B13"/>
    <w:rsid w:val="003206D4"/>
    <w:rsid w:val="00320BC7"/>
    <w:rsid w:val="0033216E"/>
    <w:rsid w:val="00332242"/>
    <w:rsid w:val="003322AD"/>
    <w:rsid w:val="00333AD4"/>
    <w:rsid w:val="00335656"/>
    <w:rsid w:val="00340888"/>
    <w:rsid w:val="00342CC7"/>
    <w:rsid w:val="00344865"/>
    <w:rsid w:val="0034572E"/>
    <w:rsid w:val="0034598E"/>
    <w:rsid w:val="00345BBB"/>
    <w:rsid w:val="003511FB"/>
    <w:rsid w:val="00351328"/>
    <w:rsid w:val="00351D3B"/>
    <w:rsid w:val="00355EE0"/>
    <w:rsid w:val="00357D38"/>
    <w:rsid w:val="00360297"/>
    <w:rsid w:val="00365A2E"/>
    <w:rsid w:val="0036648B"/>
    <w:rsid w:val="00366C51"/>
    <w:rsid w:val="00366D7E"/>
    <w:rsid w:val="0037187A"/>
    <w:rsid w:val="00372311"/>
    <w:rsid w:val="00372B71"/>
    <w:rsid w:val="003732B9"/>
    <w:rsid w:val="00374C6A"/>
    <w:rsid w:val="00375577"/>
    <w:rsid w:val="00376933"/>
    <w:rsid w:val="00380B82"/>
    <w:rsid w:val="00380C44"/>
    <w:rsid w:val="003812A5"/>
    <w:rsid w:val="00390614"/>
    <w:rsid w:val="00391858"/>
    <w:rsid w:val="003918C4"/>
    <w:rsid w:val="00392694"/>
    <w:rsid w:val="00392B16"/>
    <w:rsid w:val="00396015"/>
    <w:rsid w:val="00397E59"/>
    <w:rsid w:val="003A02C6"/>
    <w:rsid w:val="003A4C59"/>
    <w:rsid w:val="003B41A9"/>
    <w:rsid w:val="003B6899"/>
    <w:rsid w:val="003B6D6C"/>
    <w:rsid w:val="003C0BC8"/>
    <w:rsid w:val="003C575B"/>
    <w:rsid w:val="003D1A5F"/>
    <w:rsid w:val="003D39E4"/>
    <w:rsid w:val="003D3AB9"/>
    <w:rsid w:val="003E1BFC"/>
    <w:rsid w:val="003E1E38"/>
    <w:rsid w:val="003E32A5"/>
    <w:rsid w:val="003E37D6"/>
    <w:rsid w:val="003E3C2A"/>
    <w:rsid w:val="003F0DC4"/>
    <w:rsid w:val="003F2389"/>
    <w:rsid w:val="003F3AA4"/>
    <w:rsid w:val="003F736B"/>
    <w:rsid w:val="00401D2C"/>
    <w:rsid w:val="0040321C"/>
    <w:rsid w:val="00403D3C"/>
    <w:rsid w:val="004061C5"/>
    <w:rsid w:val="00406FCD"/>
    <w:rsid w:val="00407E39"/>
    <w:rsid w:val="00411A10"/>
    <w:rsid w:val="00411AAF"/>
    <w:rsid w:val="00414778"/>
    <w:rsid w:val="00414F8D"/>
    <w:rsid w:val="00415A6E"/>
    <w:rsid w:val="00421582"/>
    <w:rsid w:val="00422B44"/>
    <w:rsid w:val="00422B88"/>
    <w:rsid w:val="00423447"/>
    <w:rsid w:val="00424E06"/>
    <w:rsid w:val="00432A18"/>
    <w:rsid w:val="00433AA6"/>
    <w:rsid w:val="00434874"/>
    <w:rsid w:val="00435D27"/>
    <w:rsid w:val="004367CF"/>
    <w:rsid w:val="00436A09"/>
    <w:rsid w:val="00437C70"/>
    <w:rsid w:val="00442492"/>
    <w:rsid w:val="00444510"/>
    <w:rsid w:val="004465BA"/>
    <w:rsid w:val="00454D90"/>
    <w:rsid w:val="0046142E"/>
    <w:rsid w:val="00465CA9"/>
    <w:rsid w:val="00466326"/>
    <w:rsid w:val="00466634"/>
    <w:rsid w:val="00471BE5"/>
    <w:rsid w:val="00471DE7"/>
    <w:rsid w:val="004744AA"/>
    <w:rsid w:val="00476093"/>
    <w:rsid w:val="004778B5"/>
    <w:rsid w:val="00481282"/>
    <w:rsid w:val="00481AF7"/>
    <w:rsid w:val="00483070"/>
    <w:rsid w:val="004842C9"/>
    <w:rsid w:val="004844B6"/>
    <w:rsid w:val="00484B4A"/>
    <w:rsid w:val="00484E09"/>
    <w:rsid w:val="00484F67"/>
    <w:rsid w:val="00487D6A"/>
    <w:rsid w:val="00493850"/>
    <w:rsid w:val="004A0E92"/>
    <w:rsid w:val="004A170C"/>
    <w:rsid w:val="004B245B"/>
    <w:rsid w:val="004C07EE"/>
    <w:rsid w:val="004C08BC"/>
    <w:rsid w:val="004C0EAE"/>
    <w:rsid w:val="004C19B8"/>
    <w:rsid w:val="004C27FB"/>
    <w:rsid w:val="004C3C30"/>
    <w:rsid w:val="004C40CE"/>
    <w:rsid w:val="004C4DCD"/>
    <w:rsid w:val="004C5728"/>
    <w:rsid w:val="004D343E"/>
    <w:rsid w:val="004D79CD"/>
    <w:rsid w:val="004E198D"/>
    <w:rsid w:val="004E529F"/>
    <w:rsid w:val="004E533C"/>
    <w:rsid w:val="004E59D2"/>
    <w:rsid w:val="004E691A"/>
    <w:rsid w:val="004E735E"/>
    <w:rsid w:val="004E7F72"/>
    <w:rsid w:val="004F251F"/>
    <w:rsid w:val="004F41A9"/>
    <w:rsid w:val="004F6BD9"/>
    <w:rsid w:val="004F77B4"/>
    <w:rsid w:val="005006C9"/>
    <w:rsid w:val="00502939"/>
    <w:rsid w:val="00504A89"/>
    <w:rsid w:val="005079C4"/>
    <w:rsid w:val="00510591"/>
    <w:rsid w:val="005107EC"/>
    <w:rsid w:val="00513AC3"/>
    <w:rsid w:val="00514730"/>
    <w:rsid w:val="00515B10"/>
    <w:rsid w:val="00520325"/>
    <w:rsid w:val="005221EB"/>
    <w:rsid w:val="005237BD"/>
    <w:rsid w:val="00526827"/>
    <w:rsid w:val="0053191A"/>
    <w:rsid w:val="00533F1D"/>
    <w:rsid w:val="00534DDE"/>
    <w:rsid w:val="00550571"/>
    <w:rsid w:val="005505E7"/>
    <w:rsid w:val="005513E6"/>
    <w:rsid w:val="00554D0F"/>
    <w:rsid w:val="00554FDF"/>
    <w:rsid w:val="005702B7"/>
    <w:rsid w:val="005702F3"/>
    <w:rsid w:val="00570856"/>
    <w:rsid w:val="00572A8B"/>
    <w:rsid w:val="00574E25"/>
    <w:rsid w:val="005755CA"/>
    <w:rsid w:val="0057596D"/>
    <w:rsid w:val="00577BBA"/>
    <w:rsid w:val="005854ED"/>
    <w:rsid w:val="00586997"/>
    <w:rsid w:val="00587EE1"/>
    <w:rsid w:val="005922AE"/>
    <w:rsid w:val="00592F05"/>
    <w:rsid w:val="00593498"/>
    <w:rsid w:val="005A1287"/>
    <w:rsid w:val="005A137D"/>
    <w:rsid w:val="005A3343"/>
    <w:rsid w:val="005A462C"/>
    <w:rsid w:val="005A728C"/>
    <w:rsid w:val="005A7A52"/>
    <w:rsid w:val="005B47A8"/>
    <w:rsid w:val="005B4C8D"/>
    <w:rsid w:val="005B7D43"/>
    <w:rsid w:val="005C0826"/>
    <w:rsid w:val="005C30BE"/>
    <w:rsid w:val="005C3258"/>
    <w:rsid w:val="005C3F9C"/>
    <w:rsid w:val="005D0B26"/>
    <w:rsid w:val="005D1008"/>
    <w:rsid w:val="005D3A25"/>
    <w:rsid w:val="005D5123"/>
    <w:rsid w:val="005D5A0A"/>
    <w:rsid w:val="005E1366"/>
    <w:rsid w:val="005E37AA"/>
    <w:rsid w:val="005E3829"/>
    <w:rsid w:val="005E5093"/>
    <w:rsid w:val="005E6349"/>
    <w:rsid w:val="005E6DDA"/>
    <w:rsid w:val="005E7A34"/>
    <w:rsid w:val="005E7F92"/>
    <w:rsid w:val="005F3418"/>
    <w:rsid w:val="005F5138"/>
    <w:rsid w:val="00600590"/>
    <w:rsid w:val="00601C02"/>
    <w:rsid w:val="006030F3"/>
    <w:rsid w:val="00605461"/>
    <w:rsid w:val="0060698F"/>
    <w:rsid w:val="006114BC"/>
    <w:rsid w:val="00612B8D"/>
    <w:rsid w:val="00613FF9"/>
    <w:rsid w:val="00614E9D"/>
    <w:rsid w:val="0061656D"/>
    <w:rsid w:val="00620CA2"/>
    <w:rsid w:val="00620D6E"/>
    <w:rsid w:val="00622A7D"/>
    <w:rsid w:val="00626F66"/>
    <w:rsid w:val="00627378"/>
    <w:rsid w:val="0063148B"/>
    <w:rsid w:val="00632EA6"/>
    <w:rsid w:val="00633344"/>
    <w:rsid w:val="00633637"/>
    <w:rsid w:val="0064092E"/>
    <w:rsid w:val="00640D42"/>
    <w:rsid w:val="00641600"/>
    <w:rsid w:val="006441A6"/>
    <w:rsid w:val="006448D1"/>
    <w:rsid w:val="00644DBB"/>
    <w:rsid w:val="00645657"/>
    <w:rsid w:val="00645E7F"/>
    <w:rsid w:val="00650153"/>
    <w:rsid w:val="00651640"/>
    <w:rsid w:val="00652B5F"/>
    <w:rsid w:val="00656E86"/>
    <w:rsid w:val="006608F0"/>
    <w:rsid w:val="00660BA1"/>
    <w:rsid w:val="0066359A"/>
    <w:rsid w:val="00663615"/>
    <w:rsid w:val="0066621F"/>
    <w:rsid w:val="006700E5"/>
    <w:rsid w:val="00670117"/>
    <w:rsid w:val="00670B52"/>
    <w:rsid w:val="00670ECC"/>
    <w:rsid w:val="00674F7B"/>
    <w:rsid w:val="00675E46"/>
    <w:rsid w:val="00675EED"/>
    <w:rsid w:val="006766A7"/>
    <w:rsid w:val="0067729E"/>
    <w:rsid w:val="00680F5B"/>
    <w:rsid w:val="00682160"/>
    <w:rsid w:val="00683A1D"/>
    <w:rsid w:val="00685855"/>
    <w:rsid w:val="00685EB7"/>
    <w:rsid w:val="00687F43"/>
    <w:rsid w:val="006912F7"/>
    <w:rsid w:val="00692F74"/>
    <w:rsid w:val="00695AD2"/>
    <w:rsid w:val="006A1A04"/>
    <w:rsid w:val="006A1A77"/>
    <w:rsid w:val="006A23E9"/>
    <w:rsid w:val="006A36F7"/>
    <w:rsid w:val="006B062B"/>
    <w:rsid w:val="006B0C73"/>
    <w:rsid w:val="006B5A70"/>
    <w:rsid w:val="006C0581"/>
    <w:rsid w:val="006C0B94"/>
    <w:rsid w:val="006C1344"/>
    <w:rsid w:val="006C1AFF"/>
    <w:rsid w:val="006C3D13"/>
    <w:rsid w:val="006C67AD"/>
    <w:rsid w:val="006D3E59"/>
    <w:rsid w:val="006E0688"/>
    <w:rsid w:val="006F4F30"/>
    <w:rsid w:val="006F6DB5"/>
    <w:rsid w:val="00700AB1"/>
    <w:rsid w:val="00700CFD"/>
    <w:rsid w:val="00701360"/>
    <w:rsid w:val="007014F1"/>
    <w:rsid w:val="00702383"/>
    <w:rsid w:val="00704350"/>
    <w:rsid w:val="007127BA"/>
    <w:rsid w:val="00712B79"/>
    <w:rsid w:val="0071474E"/>
    <w:rsid w:val="00716E6E"/>
    <w:rsid w:val="00722A0F"/>
    <w:rsid w:val="007233A4"/>
    <w:rsid w:val="00726063"/>
    <w:rsid w:val="00726097"/>
    <w:rsid w:val="007263A5"/>
    <w:rsid w:val="00726E7D"/>
    <w:rsid w:val="007300ED"/>
    <w:rsid w:val="00732073"/>
    <w:rsid w:val="007320BC"/>
    <w:rsid w:val="0073281A"/>
    <w:rsid w:val="00733C88"/>
    <w:rsid w:val="00734BB1"/>
    <w:rsid w:val="00734E5C"/>
    <w:rsid w:val="00735180"/>
    <w:rsid w:val="0073780F"/>
    <w:rsid w:val="00741092"/>
    <w:rsid w:val="00741CB5"/>
    <w:rsid w:val="007424B8"/>
    <w:rsid w:val="00743FB8"/>
    <w:rsid w:val="007457CF"/>
    <w:rsid w:val="00745919"/>
    <w:rsid w:val="00745C93"/>
    <w:rsid w:val="00746CEC"/>
    <w:rsid w:val="007471D8"/>
    <w:rsid w:val="0075212F"/>
    <w:rsid w:val="00752D2D"/>
    <w:rsid w:val="00757A57"/>
    <w:rsid w:val="00757AB5"/>
    <w:rsid w:val="00760E30"/>
    <w:rsid w:val="007633E6"/>
    <w:rsid w:val="00764AEF"/>
    <w:rsid w:val="007711BD"/>
    <w:rsid w:val="00773BB9"/>
    <w:rsid w:val="0077676E"/>
    <w:rsid w:val="007777B8"/>
    <w:rsid w:val="00784AA3"/>
    <w:rsid w:val="00784CB6"/>
    <w:rsid w:val="00785C6A"/>
    <w:rsid w:val="00786292"/>
    <w:rsid w:val="0078747A"/>
    <w:rsid w:val="0078757C"/>
    <w:rsid w:val="00790A82"/>
    <w:rsid w:val="007918F7"/>
    <w:rsid w:val="007923B9"/>
    <w:rsid w:val="00792488"/>
    <w:rsid w:val="00797CA8"/>
    <w:rsid w:val="007A1F1D"/>
    <w:rsid w:val="007A3ED3"/>
    <w:rsid w:val="007A657F"/>
    <w:rsid w:val="007A6EC8"/>
    <w:rsid w:val="007A7418"/>
    <w:rsid w:val="007A796C"/>
    <w:rsid w:val="007B0192"/>
    <w:rsid w:val="007B4447"/>
    <w:rsid w:val="007B6196"/>
    <w:rsid w:val="007B6794"/>
    <w:rsid w:val="007B76BF"/>
    <w:rsid w:val="007B7A3B"/>
    <w:rsid w:val="007C1328"/>
    <w:rsid w:val="007C1D3C"/>
    <w:rsid w:val="007C24D6"/>
    <w:rsid w:val="007C5BA2"/>
    <w:rsid w:val="007C6251"/>
    <w:rsid w:val="007C73FC"/>
    <w:rsid w:val="007E0087"/>
    <w:rsid w:val="007E39E5"/>
    <w:rsid w:val="007E5B2D"/>
    <w:rsid w:val="007E6836"/>
    <w:rsid w:val="007F098C"/>
    <w:rsid w:val="007F56D7"/>
    <w:rsid w:val="007F6388"/>
    <w:rsid w:val="007F65CF"/>
    <w:rsid w:val="007F68BC"/>
    <w:rsid w:val="007F73B8"/>
    <w:rsid w:val="008014E5"/>
    <w:rsid w:val="00801C53"/>
    <w:rsid w:val="00801CD8"/>
    <w:rsid w:val="00802846"/>
    <w:rsid w:val="00803457"/>
    <w:rsid w:val="00817C15"/>
    <w:rsid w:val="0082336E"/>
    <w:rsid w:val="008258B5"/>
    <w:rsid w:val="00826D44"/>
    <w:rsid w:val="0083060A"/>
    <w:rsid w:val="00831AB4"/>
    <w:rsid w:val="00832152"/>
    <w:rsid w:val="00832A75"/>
    <w:rsid w:val="00841615"/>
    <w:rsid w:val="00841BAD"/>
    <w:rsid w:val="00841DDD"/>
    <w:rsid w:val="00841F8A"/>
    <w:rsid w:val="00842413"/>
    <w:rsid w:val="00844E6F"/>
    <w:rsid w:val="00847F73"/>
    <w:rsid w:val="00850748"/>
    <w:rsid w:val="008515B4"/>
    <w:rsid w:val="00853489"/>
    <w:rsid w:val="008538D5"/>
    <w:rsid w:val="00856749"/>
    <w:rsid w:val="00856EFE"/>
    <w:rsid w:val="008608C7"/>
    <w:rsid w:val="00861507"/>
    <w:rsid w:val="00861AB5"/>
    <w:rsid w:val="00862087"/>
    <w:rsid w:val="0086255D"/>
    <w:rsid w:val="00863963"/>
    <w:rsid w:val="00863B80"/>
    <w:rsid w:val="0086482A"/>
    <w:rsid w:val="00867290"/>
    <w:rsid w:val="00867611"/>
    <w:rsid w:val="00867FA2"/>
    <w:rsid w:val="00873139"/>
    <w:rsid w:val="00874933"/>
    <w:rsid w:val="00875700"/>
    <w:rsid w:val="0087628A"/>
    <w:rsid w:val="00881357"/>
    <w:rsid w:val="008818E1"/>
    <w:rsid w:val="00882F84"/>
    <w:rsid w:val="00884EC4"/>
    <w:rsid w:val="008854E4"/>
    <w:rsid w:val="00886E1E"/>
    <w:rsid w:val="00887E79"/>
    <w:rsid w:val="00890148"/>
    <w:rsid w:val="00892AD4"/>
    <w:rsid w:val="00893A9F"/>
    <w:rsid w:val="008A0ADD"/>
    <w:rsid w:val="008A0BB8"/>
    <w:rsid w:val="008A18EE"/>
    <w:rsid w:val="008A1E88"/>
    <w:rsid w:val="008B4140"/>
    <w:rsid w:val="008B51C4"/>
    <w:rsid w:val="008C2592"/>
    <w:rsid w:val="008C4844"/>
    <w:rsid w:val="008C5C79"/>
    <w:rsid w:val="008C6F6E"/>
    <w:rsid w:val="008D0785"/>
    <w:rsid w:val="008E2D22"/>
    <w:rsid w:val="008E3C19"/>
    <w:rsid w:val="008E5275"/>
    <w:rsid w:val="008E76F7"/>
    <w:rsid w:val="008F4CD7"/>
    <w:rsid w:val="00900FC0"/>
    <w:rsid w:val="0090133F"/>
    <w:rsid w:val="00902B1B"/>
    <w:rsid w:val="0091168C"/>
    <w:rsid w:val="00915797"/>
    <w:rsid w:val="00920641"/>
    <w:rsid w:val="00926012"/>
    <w:rsid w:val="00927340"/>
    <w:rsid w:val="00927506"/>
    <w:rsid w:val="0092758C"/>
    <w:rsid w:val="00927E31"/>
    <w:rsid w:val="0093052C"/>
    <w:rsid w:val="00930B39"/>
    <w:rsid w:val="00934883"/>
    <w:rsid w:val="009408C1"/>
    <w:rsid w:val="00940ADC"/>
    <w:rsid w:val="00950771"/>
    <w:rsid w:val="00950AF8"/>
    <w:rsid w:val="00951422"/>
    <w:rsid w:val="00951AAE"/>
    <w:rsid w:val="00952C4C"/>
    <w:rsid w:val="009530C1"/>
    <w:rsid w:val="0095462D"/>
    <w:rsid w:val="00954F21"/>
    <w:rsid w:val="00955219"/>
    <w:rsid w:val="00964653"/>
    <w:rsid w:val="00964DC8"/>
    <w:rsid w:val="00966272"/>
    <w:rsid w:val="00966360"/>
    <w:rsid w:val="00967BF6"/>
    <w:rsid w:val="0097220D"/>
    <w:rsid w:val="009800EF"/>
    <w:rsid w:val="009801B2"/>
    <w:rsid w:val="00980891"/>
    <w:rsid w:val="00981FFD"/>
    <w:rsid w:val="009820C3"/>
    <w:rsid w:val="009843EE"/>
    <w:rsid w:val="009870AF"/>
    <w:rsid w:val="009872E5"/>
    <w:rsid w:val="00992314"/>
    <w:rsid w:val="009935A5"/>
    <w:rsid w:val="009954B9"/>
    <w:rsid w:val="00995917"/>
    <w:rsid w:val="00996642"/>
    <w:rsid w:val="009979D5"/>
    <w:rsid w:val="00997D10"/>
    <w:rsid w:val="009A7C94"/>
    <w:rsid w:val="009B0312"/>
    <w:rsid w:val="009B123C"/>
    <w:rsid w:val="009B2113"/>
    <w:rsid w:val="009B417E"/>
    <w:rsid w:val="009B778F"/>
    <w:rsid w:val="009C049E"/>
    <w:rsid w:val="009C0506"/>
    <w:rsid w:val="009C1784"/>
    <w:rsid w:val="009C1FBC"/>
    <w:rsid w:val="009C3568"/>
    <w:rsid w:val="009C3870"/>
    <w:rsid w:val="009D1464"/>
    <w:rsid w:val="009D304F"/>
    <w:rsid w:val="009D6DFE"/>
    <w:rsid w:val="009D7687"/>
    <w:rsid w:val="009E0198"/>
    <w:rsid w:val="009E67F5"/>
    <w:rsid w:val="009F1C1D"/>
    <w:rsid w:val="009F29A9"/>
    <w:rsid w:val="009F365C"/>
    <w:rsid w:val="009F3778"/>
    <w:rsid w:val="009F4632"/>
    <w:rsid w:val="009F4BD7"/>
    <w:rsid w:val="009F5DE1"/>
    <w:rsid w:val="009F7A5A"/>
    <w:rsid w:val="009F7E37"/>
    <w:rsid w:val="00A015E2"/>
    <w:rsid w:val="00A07228"/>
    <w:rsid w:val="00A074F5"/>
    <w:rsid w:val="00A07E12"/>
    <w:rsid w:val="00A136A4"/>
    <w:rsid w:val="00A14092"/>
    <w:rsid w:val="00A145B3"/>
    <w:rsid w:val="00A157FC"/>
    <w:rsid w:val="00A1670B"/>
    <w:rsid w:val="00A17225"/>
    <w:rsid w:val="00A21D6A"/>
    <w:rsid w:val="00A22117"/>
    <w:rsid w:val="00A23591"/>
    <w:rsid w:val="00A265E5"/>
    <w:rsid w:val="00A2712D"/>
    <w:rsid w:val="00A319AB"/>
    <w:rsid w:val="00A35E61"/>
    <w:rsid w:val="00A41FFF"/>
    <w:rsid w:val="00A427DF"/>
    <w:rsid w:val="00A42B48"/>
    <w:rsid w:val="00A4512D"/>
    <w:rsid w:val="00A45459"/>
    <w:rsid w:val="00A46592"/>
    <w:rsid w:val="00A468CE"/>
    <w:rsid w:val="00A46DC6"/>
    <w:rsid w:val="00A4705C"/>
    <w:rsid w:val="00A473B8"/>
    <w:rsid w:val="00A50296"/>
    <w:rsid w:val="00A51937"/>
    <w:rsid w:val="00A5408C"/>
    <w:rsid w:val="00A542A3"/>
    <w:rsid w:val="00A552FF"/>
    <w:rsid w:val="00A55AD2"/>
    <w:rsid w:val="00A55B6E"/>
    <w:rsid w:val="00A56053"/>
    <w:rsid w:val="00A57D70"/>
    <w:rsid w:val="00A607C9"/>
    <w:rsid w:val="00A61111"/>
    <w:rsid w:val="00A61491"/>
    <w:rsid w:val="00A62923"/>
    <w:rsid w:val="00A675CA"/>
    <w:rsid w:val="00A7189C"/>
    <w:rsid w:val="00A71FB6"/>
    <w:rsid w:val="00A730CF"/>
    <w:rsid w:val="00A744E5"/>
    <w:rsid w:val="00A74FEA"/>
    <w:rsid w:val="00A76659"/>
    <w:rsid w:val="00A80357"/>
    <w:rsid w:val="00A8197B"/>
    <w:rsid w:val="00A83274"/>
    <w:rsid w:val="00A854E3"/>
    <w:rsid w:val="00A87D94"/>
    <w:rsid w:val="00A91D24"/>
    <w:rsid w:val="00A95980"/>
    <w:rsid w:val="00A96658"/>
    <w:rsid w:val="00A96917"/>
    <w:rsid w:val="00A97211"/>
    <w:rsid w:val="00A97FC9"/>
    <w:rsid w:val="00AA1205"/>
    <w:rsid w:val="00AA4879"/>
    <w:rsid w:val="00AA5064"/>
    <w:rsid w:val="00AA6281"/>
    <w:rsid w:val="00AA67EA"/>
    <w:rsid w:val="00AA724D"/>
    <w:rsid w:val="00AB00C5"/>
    <w:rsid w:val="00AB0824"/>
    <w:rsid w:val="00AB0849"/>
    <w:rsid w:val="00AB31AB"/>
    <w:rsid w:val="00AB6F6A"/>
    <w:rsid w:val="00AC038C"/>
    <w:rsid w:val="00AC05D1"/>
    <w:rsid w:val="00AC12F4"/>
    <w:rsid w:val="00AC4DAC"/>
    <w:rsid w:val="00AC636E"/>
    <w:rsid w:val="00AD3DC1"/>
    <w:rsid w:val="00AD5FFE"/>
    <w:rsid w:val="00AD7CA4"/>
    <w:rsid w:val="00AE0A7A"/>
    <w:rsid w:val="00AE2751"/>
    <w:rsid w:val="00AE4F40"/>
    <w:rsid w:val="00AE53F0"/>
    <w:rsid w:val="00AE6D12"/>
    <w:rsid w:val="00AF08CA"/>
    <w:rsid w:val="00AF3771"/>
    <w:rsid w:val="00AF37FB"/>
    <w:rsid w:val="00AF40ED"/>
    <w:rsid w:val="00AF4A5C"/>
    <w:rsid w:val="00AF79A0"/>
    <w:rsid w:val="00B0228C"/>
    <w:rsid w:val="00B027E4"/>
    <w:rsid w:val="00B04BDC"/>
    <w:rsid w:val="00B10F31"/>
    <w:rsid w:val="00B12DB9"/>
    <w:rsid w:val="00B15B6F"/>
    <w:rsid w:val="00B23D28"/>
    <w:rsid w:val="00B24283"/>
    <w:rsid w:val="00B258A2"/>
    <w:rsid w:val="00B31BC2"/>
    <w:rsid w:val="00B31D06"/>
    <w:rsid w:val="00B332BC"/>
    <w:rsid w:val="00B37857"/>
    <w:rsid w:val="00B379F3"/>
    <w:rsid w:val="00B4092E"/>
    <w:rsid w:val="00B42733"/>
    <w:rsid w:val="00B4283B"/>
    <w:rsid w:val="00B431CD"/>
    <w:rsid w:val="00B43D3B"/>
    <w:rsid w:val="00B442C1"/>
    <w:rsid w:val="00B44DED"/>
    <w:rsid w:val="00B46667"/>
    <w:rsid w:val="00B4693C"/>
    <w:rsid w:val="00B46C26"/>
    <w:rsid w:val="00B50891"/>
    <w:rsid w:val="00B50C7F"/>
    <w:rsid w:val="00B52153"/>
    <w:rsid w:val="00B53004"/>
    <w:rsid w:val="00B5772D"/>
    <w:rsid w:val="00B57B24"/>
    <w:rsid w:val="00B616F3"/>
    <w:rsid w:val="00B62257"/>
    <w:rsid w:val="00B62DB7"/>
    <w:rsid w:val="00B63343"/>
    <w:rsid w:val="00B6335E"/>
    <w:rsid w:val="00B663AD"/>
    <w:rsid w:val="00B6658C"/>
    <w:rsid w:val="00B67CCA"/>
    <w:rsid w:val="00B70138"/>
    <w:rsid w:val="00B74E6B"/>
    <w:rsid w:val="00B75929"/>
    <w:rsid w:val="00B811F2"/>
    <w:rsid w:val="00B82BCD"/>
    <w:rsid w:val="00B85608"/>
    <w:rsid w:val="00B85EA6"/>
    <w:rsid w:val="00B87A31"/>
    <w:rsid w:val="00B9079E"/>
    <w:rsid w:val="00B926A1"/>
    <w:rsid w:val="00B92C11"/>
    <w:rsid w:val="00B9663A"/>
    <w:rsid w:val="00BA1496"/>
    <w:rsid w:val="00BA229A"/>
    <w:rsid w:val="00BA2A7B"/>
    <w:rsid w:val="00BA3950"/>
    <w:rsid w:val="00BA3FE0"/>
    <w:rsid w:val="00BA6466"/>
    <w:rsid w:val="00BB0F7E"/>
    <w:rsid w:val="00BB3FD6"/>
    <w:rsid w:val="00BB6225"/>
    <w:rsid w:val="00BB7CE2"/>
    <w:rsid w:val="00BC3572"/>
    <w:rsid w:val="00BC3C4A"/>
    <w:rsid w:val="00BD070B"/>
    <w:rsid w:val="00BD1260"/>
    <w:rsid w:val="00BD199C"/>
    <w:rsid w:val="00BD6273"/>
    <w:rsid w:val="00BE02EE"/>
    <w:rsid w:val="00BE1333"/>
    <w:rsid w:val="00BE2092"/>
    <w:rsid w:val="00BE44A4"/>
    <w:rsid w:val="00BE5908"/>
    <w:rsid w:val="00BE5A2B"/>
    <w:rsid w:val="00BE7966"/>
    <w:rsid w:val="00BF0265"/>
    <w:rsid w:val="00BF1296"/>
    <w:rsid w:val="00BF4AA6"/>
    <w:rsid w:val="00BF62D9"/>
    <w:rsid w:val="00BF7B14"/>
    <w:rsid w:val="00C001C8"/>
    <w:rsid w:val="00C00C60"/>
    <w:rsid w:val="00C02D24"/>
    <w:rsid w:val="00C03BA3"/>
    <w:rsid w:val="00C05278"/>
    <w:rsid w:val="00C07970"/>
    <w:rsid w:val="00C11836"/>
    <w:rsid w:val="00C1219D"/>
    <w:rsid w:val="00C146F8"/>
    <w:rsid w:val="00C16C7A"/>
    <w:rsid w:val="00C201B5"/>
    <w:rsid w:val="00C203D6"/>
    <w:rsid w:val="00C22012"/>
    <w:rsid w:val="00C31555"/>
    <w:rsid w:val="00C325C1"/>
    <w:rsid w:val="00C33D2A"/>
    <w:rsid w:val="00C3644C"/>
    <w:rsid w:val="00C368D2"/>
    <w:rsid w:val="00C3768F"/>
    <w:rsid w:val="00C4204E"/>
    <w:rsid w:val="00C43AC2"/>
    <w:rsid w:val="00C460FB"/>
    <w:rsid w:val="00C46609"/>
    <w:rsid w:val="00C46B0B"/>
    <w:rsid w:val="00C46DE2"/>
    <w:rsid w:val="00C5115A"/>
    <w:rsid w:val="00C5528D"/>
    <w:rsid w:val="00C603C3"/>
    <w:rsid w:val="00C6176B"/>
    <w:rsid w:val="00C63EE4"/>
    <w:rsid w:val="00C71DD3"/>
    <w:rsid w:val="00C75F87"/>
    <w:rsid w:val="00C76B62"/>
    <w:rsid w:val="00C7715E"/>
    <w:rsid w:val="00C82A7D"/>
    <w:rsid w:val="00C83DD8"/>
    <w:rsid w:val="00C84C2C"/>
    <w:rsid w:val="00C86D21"/>
    <w:rsid w:val="00C90494"/>
    <w:rsid w:val="00C912EB"/>
    <w:rsid w:val="00C920AD"/>
    <w:rsid w:val="00C93C4E"/>
    <w:rsid w:val="00C93C7E"/>
    <w:rsid w:val="00C947E4"/>
    <w:rsid w:val="00CA2D28"/>
    <w:rsid w:val="00CA347F"/>
    <w:rsid w:val="00CA3CE9"/>
    <w:rsid w:val="00CA7C68"/>
    <w:rsid w:val="00CB01E7"/>
    <w:rsid w:val="00CB177F"/>
    <w:rsid w:val="00CB2660"/>
    <w:rsid w:val="00CB2AF0"/>
    <w:rsid w:val="00CB407D"/>
    <w:rsid w:val="00CC054B"/>
    <w:rsid w:val="00CC070E"/>
    <w:rsid w:val="00CC0DE6"/>
    <w:rsid w:val="00CC2F26"/>
    <w:rsid w:val="00CC3184"/>
    <w:rsid w:val="00CC36C1"/>
    <w:rsid w:val="00CC3F82"/>
    <w:rsid w:val="00CD191C"/>
    <w:rsid w:val="00CD5485"/>
    <w:rsid w:val="00CD5EA7"/>
    <w:rsid w:val="00CD67F6"/>
    <w:rsid w:val="00CE0A1F"/>
    <w:rsid w:val="00CE16B7"/>
    <w:rsid w:val="00CE18A2"/>
    <w:rsid w:val="00CE304C"/>
    <w:rsid w:val="00CE32A4"/>
    <w:rsid w:val="00CE360D"/>
    <w:rsid w:val="00CE3FA2"/>
    <w:rsid w:val="00CE7283"/>
    <w:rsid w:val="00CE773C"/>
    <w:rsid w:val="00CF16B6"/>
    <w:rsid w:val="00CF2C5F"/>
    <w:rsid w:val="00CF309D"/>
    <w:rsid w:val="00CF4D7B"/>
    <w:rsid w:val="00CF5CF8"/>
    <w:rsid w:val="00D01B8F"/>
    <w:rsid w:val="00D02FC5"/>
    <w:rsid w:val="00D05775"/>
    <w:rsid w:val="00D0687A"/>
    <w:rsid w:val="00D073AD"/>
    <w:rsid w:val="00D10D9A"/>
    <w:rsid w:val="00D1141D"/>
    <w:rsid w:val="00D11BCC"/>
    <w:rsid w:val="00D1211A"/>
    <w:rsid w:val="00D12360"/>
    <w:rsid w:val="00D138A3"/>
    <w:rsid w:val="00D13C4B"/>
    <w:rsid w:val="00D16D1A"/>
    <w:rsid w:val="00D21582"/>
    <w:rsid w:val="00D226B2"/>
    <w:rsid w:val="00D2320E"/>
    <w:rsid w:val="00D24016"/>
    <w:rsid w:val="00D2446F"/>
    <w:rsid w:val="00D27CB9"/>
    <w:rsid w:val="00D30CB0"/>
    <w:rsid w:val="00D3241F"/>
    <w:rsid w:val="00D341C0"/>
    <w:rsid w:val="00D34E2A"/>
    <w:rsid w:val="00D36008"/>
    <w:rsid w:val="00D3774D"/>
    <w:rsid w:val="00D40735"/>
    <w:rsid w:val="00D41455"/>
    <w:rsid w:val="00D42F76"/>
    <w:rsid w:val="00D44700"/>
    <w:rsid w:val="00D449A2"/>
    <w:rsid w:val="00D46B6B"/>
    <w:rsid w:val="00D47F2B"/>
    <w:rsid w:val="00D5232C"/>
    <w:rsid w:val="00D538BE"/>
    <w:rsid w:val="00D5588E"/>
    <w:rsid w:val="00D631AF"/>
    <w:rsid w:val="00D65BDB"/>
    <w:rsid w:val="00D67123"/>
    <w:rsid w:val="00D67ABF"/>
    <w:rsid w:val="00D70528"/>
    <w:rsid w:val="00D7413C"/>
    <w:rsid w:val="00D80C40"/>
    <w:rsid w:val="00D81B0C"/>
    <w:rsid w:val="00D8207C"/>
    <w:rsid w:val="00D83797"/>
    <w:rsid w:val="00D86A0A"/>
    <w:rsid w:val="00D90184"/>
    <w:rsid w:val="00D90995"/>
    <w:rsid w:val="00D909B6"/>
    <w:rsid w:val="00D910B6"/>
    <w:rsid w:val="00D946E0"/>
    <w:rsid w:val="00D96AE8"/>
    <w:rsid w:val="00DA2972"/>
    <w:rsid w:val="00DA3AD3"/>
    <w:rsid w:val="00DA3F66"/>
    <w:rsid w:val="00DA54DB"/>
    <w:rsid w:val="00DA5F71"/>
    <w:rsid w:val="00DA6802"/>
    <w:rsid w:val="00DA73F9"/>
    <w:rsid w:val="00DB0C50"/>
    <w:rsid w:val="00DB1234"/>
    <w:rsid w:val="00DB1E7E"/>
    <w:rsid w:val="00DB2D43"/>
    <w:rsid w:val="00DB68AE"/>
    <w:rsid w:val="00DC2AFE"/>
    <w:rsid w:val="00DC2B04"/>
    <w:rsid w:val="00DC2BE0"/>
    <w:rsid w:val="00DC31C7"/>
    <w:rsid w:val="00DC4381"/>
    <w:rsid w:val="00DC4806"/>
    <w:rsid w:val="00DC577F"/>
    <w:rsid w:val="00DC5999"/>
    <w:rsid w:val="00DD3A6C"/>
    <w:rsid w:val="00DD71EC"/>
    <w:rsid w:val="00DE3341"/>
    <w:rsid w:val="00DE3D80"/>
    <w:rsid w:val="00DF038A"/>
    <w:rsid w:val="00DF0BC7"/>
    <w:rsid w:val="00DF1756"/>
    <w:rsid w:val="00DF2355"/>
    <w:rsid w:val="00DF2DAB"/>
    <w:rsid w:val="00DF4CDA"/>
    <w:rsid w:val="00DF4D02"/>
    <w:rsid w:val="00DF4FD3"/>
    <w:rsid w:val="00E031B7"/>
    <w:rsid w:val="00E03BF2"/>
    <w:rsid w:val="00E03FBF"/>
    <w:rsid w:val="00E04D3E"/>
    <w:rsid w:val="00E06691"/>
    <w:rsid w:val="00E10139"/>
    <w:rsid w:val="00E10DAC"/>
    <w:rsid w:val="00E114E6"/>
    <w:rsid w:val="00E15619"/>
    <w:rsid w:val="00E23825"/>
    <w:rsid w:val="00E24F78"/>
    <w:rsid w:val="00E2516A"/>
    <w:rsid w:val="00E25401"/>
    <w:rsid w:val="00E26A7A"/>
    <w:rsid w:val="00E31197"/>
    <w:rsid w:val="00E33F0A"/>
    <w:rsid w:val="00E34676"/>
    <w:rsid w:val="00E34B09"/>
    <w:rsid w:val="00E40E80"/>
    <w:rsid w:val="00E415DC"/>
    <w:rsid w:val="00E42C2A"/>
    <w:rsid w:val="00E4602D"/>
    <w:rsid w:val="00E548A9"/>
    <w:rsid w:val="00E54FCA"/>
    <w:rsid w:val="00E60B39"/>
    <w:rsid w:val="00E60D96"/>
    <w:rsid w:val="00E646D0"/>
    <w:rsid w:val="00E64C1D"/>
    <w:rsid w:val="00E64F67"/>
    <w:rsid w:val="00E66A8A"/>
    <w:rsid w:val="00E66EB9"/>
    <w:rsid w:val="00E67C9A"/>
    <w:rsid w:val="00E70009"/>
    <w:rsid w:val="00E70C87"/>
    <w:rsid w:val="00E71AC3"/>
    <w:rsid w:val="00E72AD8"/>
    <w:rsid w:val="00E73C1C"/>
    <w:rsid w:val="00E74CA2"/>
    <w:rsid w:val="00E74DE2"/>
    <w:rsid w:val="00E80932"/>
    <w:rsid w:val="00E81C44"/>
    <w:rsid w:val="00E8208C"/>
    <w:rsid w:val="00E8247B"/>
    <w:rsid w:val="00E832C5"/>
    <w:rsid w:val="00E84DFF"/>
    <w:rsid w:val="00E86296"/>
    <w:rsid w:val="00E87279"/>
    <w:rsid w:val="00E91E53"/>
    <w:rsid w:val="00E9233D"/>
    <w:rsid w:val="00E9362C"/>
    <w:rsid w:val="00E95DEF"/>
    <w:rsid w:val="00E96025"/>
    <w:rsid w:val="00E97707"/>
    <w:rsid w:val="00E97C5C"/>
    <w:rsid w:val="00EA3950"/>
    <w:rsid w:val="00EA4983"/>
    <w:rsid w:val="00EA5246"/>
    <w:rsid w:val="00EA57B7"/>
    <w:rsid w:val="00EA6783"/>
    <w:rsid w:val="00EB1F80"/>
    <w:rsid w:val="00EB1FDE"/>
    <w:rsid w:val="00EB2436"/>
    <w:rsid w:val="00EC344A"/>
    <w:rsid w:val="00EC4D05"/>
    <w:rsid w:val="00EC7240"/>
    <w:rsid w:val="00ED0550"/>
    <w:rsid w:val="00ED0BEA"/>
    <w:rsid w:val="00ED3BE8"/>
    <w:rsid w:val="00ED5699"/>
    <w:rsid w:val="00ED6068"/>
    <w:rsid w:val="00ED6459"/>
    <w:rsid w:val="00EE5E10"/>
    <w:rsid w:val="00EE6496"/>
    <w:rsid w:val="00EF0EEC"/>
    <w:rsid w:val="00EF1442"/>
    <w:rsid w:val="00EF157B"/>
    <w:rsid w:val="00EF15F5"/>
    <w:rsid w:val="00EF1A1F"/>
    <w:rsid w:val="00EF539C"/>
    <w:rsid w:val="00EF6B87"/>
    <w:rsid w:val="00EF6F24"/>
    <w:rsid w:val="00EF75DB"/>
    <w:rsid w:val="00F0445F"/>
    <w:rsid w:val="00F04676"/>
    <w:rsid w:val="00F10110"/>
    <w:rsid w:val="00F13858"/>
    <w:rsid w:val="00F16266"/>
    <w:rsid w:val="00F17D58"/>
    <w:rsid w:val="00F2108F"/>
    <w:rsid w:val="00F22401"/>
    <w:rsid w:val="00F23A32"/>
    <w:rsid w:val="00F23A6C"/>
    <w:rsid w:val="00F24278"/>
    <w:rsid w:val="00F2474F"/>
    <w:rsid w:val="00F267B6"/>
    <w:rsid w:val="00F26D39"/>
    <w:rsid w:val="00F32327"/>
    <w:rsid w:val="00F3258B"/>
    <w:rsid w:val="00F3300E"/>
    <w:rsid w:val="00F4289B"/>
    <w:rsid w:val="00F44C8A"/>
    <w:rsid w:val="00F451D8"/>
    <w:rsid w:val="00F62D5B"/>
    <w:rsid w:val="00F64456"/>
    <w:rsid w:val="00F70C27"/>
    <w:rsid w:val="00F76AB5"/>
    <w:rsid w:val="00F76DB4"/>
    <w:rsid w:val="00F801AA"/>
    <w:rsid w:val="00F81222"/>
    <w:rsid w:val="00F82B73"/>
    <w:rsid w:val="00F82D0D"/>
    <w:rsid w:val="00F85604"/>
    <w:rsid w:val="00F905FB"/>
    <w:rsid w:val="00F90C4F"/>
    <w:rsid w:val="00F91AC7"/>
    <w:rsid w:val="00F9607B"/>
    <w:rsid w:val="00FA0909"/>
    <w:rsid w:val="00FA10DD"/>
    <w:rsid w:val="00FA3103"/>
    <w:rsid w:val="00FA54F0"/>
    <w:rsid w:val="00FA7176"/>
    <w:rsid w:val="00FA7B69"/>
    <w:rsid w:val="00FB067B"/>
    <w:rsid w:val="00FB52E7"/>
    <w:rsid w:val="00FB53AB"/>
    <w:rsid w:val="00FB5F7E"/>
    <w:rsid w:val="00FB64C2"/>
    <w:rsid w:val="00FB7004"/>
    <w:rsid w:val="00FB72E1"/>
    <w:rsid w:val="00FB76E4"/>
    <w:rsid w:val="00FC03D2"/>
    <w:rsid w:val="00FC1DF8"/>
    <w:rsid w:val="00FC292A"/>
    <w:rsid w:val="00FC3DAE"/>
    <w:rsid w:val="00FC58AD"/>
    <w:rsid w:val="00FC58AE"/>
    <w:rsid w:val="00FC728A"/>
    <w:rsid w:val="00FD3EC6"/>
    <w:rsid w:val="00FD4860"/>
    <w:rsid w:val="00FD61DC"/>
    <w:rsid w:val="00FD7755"/>
    <w:rsid w:val="00FD7AF8"/>
    <w:rsid w:val="00FD7F23"/>
    <w:rsid w:val="00FE19CA"/>
    <w:rsid w:val="00FF0DC0"/>
    <w:rsid w:val="00FF1B5C"/>
    <w:rsid w:val="00FF4FBB"/>
    <w:rsid w:val="00FF5CE0"/>
    <w:rsid w:val="00FF653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15FDEB"/>
  <w15:docId w15:val="{EEE03786-BDFA-A648-8D37-657CDDE673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customStyle="1" w:styleId="UXp">
    <w:name w:val="UX p"/>
    <w:basedOn w:val="Normal"/>
    <w:autoRedefine/>
    <w:qFormat/>
    <w:rsid w:val="007E5B2D"/>
    <w:pPr>
      <w:spacing w:after="100" w:afterAutospacing="1"/>
    </w:pPr>
    <w:rPr>
      <w:rFonts w:ascii="PermianSansTypeface" w:hAnsi="PermianSansTypeface"/>
      <w:sz w:val="20"/>
      <w:szCs w:val="20"/>
      <w:bdr w:val="none" w:sz="0" w:space="0" w:color="auto" w:frame="1"/>
      <w:shd w:val="clear" w:color="auto" w:fill="FAFAFA"/>
      <w:lang w:val="en-CA"/>
    </w:rPr>
  </w:style>
  <w:style w:type="paragraph" w:customStyle="1" w:styleId="UXfigure-label">
    <w:name w:val="UX figure-label"/>
    <w:next w:val="UXp"/>
    <w:autoRedefine/>
    <w:qFormat/>
    <w:rsid w:val="008258B5"/>
    <w:rPr>
      <w:rFonts w:ascii="PermianSlabSerifTypeface" w:hAnsi="PermianSlabSerifTypeface"/>
      <w:b/>
      <w:color w:val="000000" w:themeColor="text1"/>
      <w:sz w:val="20"/>
      <w:szCs w:val="20"/>
    </w:rPr>
  </w:style>
  <w:style w:type="paragraph" w:customStyle="1" w:styleId="UXh1">
    <w:name w:val="UX h1"/>
    <w:basedOn w:val="Heading1"/>
    <w:next w:val="UXh2"/>
    <w:autoRedefine/>
    <w:qFormat/>
    <w:rsid w:val="005A7A52"/>
    <w:pPr>
      <w:spacing w:before="0" w:after="100" w:afterAutospacing="1"/>
    </w:pPr>
    <w:rPr>
      <w:rFonts w:ascii="PermianSlabSerifTypeface" w:hAnsi="PermianSlabSerifTypeface"/>
      <w:b/>
      <w:sz w:val="24"/>
      <w:szCs w:val="24"/>
    </w:rPr>
  </w:style>
  <w:style w:type="paragraph" w:customStyle="1" w:styleId="UXh2">
    <w:name w:val="UX h2"/>
    <w:basedOn w:val="Heading2"/>
    <w:next w:val="UXp"/>
    <w:autoRedefine/>
    <w:qFormat/>
    <w:rsid w:val="001B3EBF"/>
    <w:pPr>
      <w:spacing w:before="0" w:after="100" w:afterAutospacing="1"/>
    </w:pPr>
    <w:rPr>
      <w:rFonts w:ascii="PermianSlabSerifTypeface" w:hAnsi="PermianSlabSerifTypeface"/>
      <w:b/>
      <w:sz w:val="22"/>
      <w:szCs w:val="22"/>
    </w:rPr>
  </w:style>
  <w:style w:type="paragraph" w:customStyle="1" w:styleId="UXfigure-caption">
    <w:name w:val="UX figure-caption"/>
    <w:autoRedefine/>
    <w:qFormat/>
    <w:rsid w:val="007F098C"/>
    <w:pPr>
      <w:spacing w:after="100" w:afterAutospacing="1"/>
    </w:pPr>
    <w:rPr>
      <w:rFonts w:ascii="PermianSansTypeface" w:hAnsi="PermianSansTypeface"/>
      <w:sz w:val="18"/>
      <w:szCs w:val="18"/>
    </w:rPr>
  </w:style>
  <w:style w:type="paragraph" w:customStyle="1" w:styleId="UXh3">
    <w:name w:val="UX h3"/>
    <w:basedOn w:val="Heading3"/>
    <w:next w:val="UXp"/>
    <w:autoRedefine/>
    <w:qFormat/>
    <w:rsid w:val="00966272"/>
    <w:pPr>
      <w:spacing w:before="0" w:after="100" w:afterAutospacing="1"/>
    </w:pPr>
    <w:rPr>
      <w:rFonts w:ascii="PermianSlabSerifTypeface" w:hAnsi="PermianSlabSerifTypeface"/>
      <w:b/>
      <w:color w:val="000000" w:themeColor="text1"/>
      <w:sz w:val="20"/>
      <w:szCs w:val="20"/>
    </w:rPr>
  </w:style>
  <w:style w:type="paragraph" w:styleId="NormalWeb">
    <w:name w:val="Normal (Web)"/>
    <w:basedOn w:val="Normal"/>
    <w:uiPriority w:val="99"/>
    <w:semiHidden/>
    <w:unhideWhenUsed/>
    <w:rsid w:val="00E548A9"/>
    <w:pPr>
      <w:spacing w:before="100" w:beforeAutospacing="1" w:after="100" w:afterAutospacing="1" w:line="240" w:lineRule="auto"/>
    </w:pPr>
    <w:rPr>
      <w:rFonts w:ascii="Times New Roman" w:eastAsia="Times New Roman" w:hAnsi="Times New Roman" w:cs="Times New Roman"/>
      <w:sz w:val="24"/>
      <w:szCs w:val="24"/>
      <w:lang w:val="en-CA"/>
    </w:rPr>
  </w:style>
  <w:style w:type="paragraph" w:customStyle="1" w:styleId="UXreferencep">
    <w:name w:val="UX reference p"/>
    <w:autoRedefine/>
    <w:qFormat/>
    <w:rsid w:val="00C76B62"/>
    <w:pPr>
      <w:spacing w:line="480" w:lineRule="auto"/>
      <w:ind w:left="720" w:hanging="720"/>
    </w:pPr>
    <w:rPr>
      <w:rFonts w:ascii="PermianSansTypeface" w:hAnsi="PermianSansTypeface"/>
      <w:sz w:val="20"/>
      <w:szCs w:val="20"/>
    </w:rPr>
  </w:style>
  <w:style w:type="character" w:styleId="Hyperlink">
    <w:name w:val="Hyperlink"/>
    <w:basedOn w:val="DefaultParagraphFont"/>
    <w:uiPriority w:val="99"/>
    <w:unhideWhenUsed/>
    <w:rsid w:val="00C76B62"/>
    <w:rPr>
      <w:color w:val="0000FF" w:themeColor="hyperlink"/>
      <w:u w:val="single"/>
    </w:rPr>
  </w:style>
  <w:style w:type="character" w:styleId="UnresolvedMention">
    <w:name w:val="Unresolved Mention"/>
    <w:basedOn w:val="DefaultParagraphFont"/>
    <w:uiPriority w:val="99"/>
    <w:semiHidden/>
    <w:unhideWhenUsed/>
    <w:rsid w:val="00C76B62"/>
    <w:rPr>
      <w:color w:val="605E5C"/>
      <w:shd w:val="clear" w:color="auto" w:fill="E1DFDD"/>
    </w:rPr>
  </w:style>
  <w:style w:type="character" w:styleId="FollowedHyperlink">
    <w:name w:val="FollowedHyperlink"/>
    <w:basedOn w:val="DefaultParagraphFont"/>
    <w:uiPriority w:val="99"/>
    <w:semiHidden/>
    <w:unhideWhenUsed/>
    <w:rsid w:val="00C76B62"/>
    <w:rPr>
      <w:color w:val="800080" w:themeColor="followedHyperlink"/>
      <w:u w:val="single"/>
    </w:rPr>
  </w:style>
  <w:style w:type="paragraph" w:customStyle="1" w:styleId="UXtitle">
    <w:name w:val="UX title"/>
    <w:basedOn w:val="Title"/>
    <w:autoRedefine/>
    <w:qFormat/>
    <w:rsid w:val="00281F83"/>
    <w:pPr>
      <w:jc w:val="center"/>
    </w:pPr>
    <w:rPr>
      <w:rFonts w:ascii="PermianSlabSerifTypeface" w:hAnsi="PermianSlabSerifTypeface"/>
      <w:b/>
      <w:sz w:val="28"/>
      <w:szCs w:val="28"/>
    </w:rPr>
  </w:style>
  <w:style w:type="paragraph" w:styleId="Header">
    <w:name w:val="header"/>
    <w:basedOn w:val="Normal"/>
    <w:link w:val="HeaderChar"/>
    <w:uiPriority w:val="99"/>
    <w:unhideWhenUsed/>
    <w:rsid w:val="00E548A9"/>
    <w:pPr>
      <w:tabs>
        <w:tab w:val="center" w:pos="4680"/>
        <w:tab w:val="right" w:pos="9360"/>
      </w:tabs>
      <w:spacing w:line="240" w:lineRule="auto"/>
    </w:pPr>
  </w:style>
  <w:style w:type="character" w:customStyle="1" w:styleId="HeaderChar">
    <w:name w:val="Header Char"/>
    <w:basedOn w:val="DefaultParagraphFont"/>
    <w:link w:val="Header"/>
    <w:uiPriority w:val="99"/>
    <w:rsid w:val="00E548A9"/>
  </w:style>
  <w:style w:type="character" w:styleId="PageNumber">
    <w:name w:val="page number"/>
    <w:basedOn w:val="DefaultParagraphFont"/>
    <w:uiPriority w:val="99"/>
    <w:semiHidden/>
    <w:unhideWhenUsed/>
    <w:rsid w:val="00E548A9"/>
  </w:style>
  <w:style w:type="paragraph" w:styleId="Footer">
    <w:name w:val="footer"/>
    <w:basedOn w:val="Normal"/>
    <w:link w:val="FooterChar"/>
    <w:uiPriority w:val="99"/>
    <w:unhideWhenUsed/>
    <w:rsid w:val="00E548A9"/>
    <w:pPr>
      <w:tabs>
        <w:tab w:val="center" w:pos="4680"/>
        <w:tab w:val="right" w:pos="9360"/>
      </w:tabs>
      <w:spacing w:line="240" w:lineRule="auto"/>
    </w:pPr>
  </w:style>
  <w:style w:type="character" w:customStyle="1" w:styleId="FooterChar">
    <w:name w:val="Footer Char"/>
    <w:basedOn w:val="DefaultParagraphFont"/>
    <w:link w:val="Footer"/>
    <w:uiPriority w:val="99"/>
    <w:rsid w:val="00E548A9"/>
  </w:style>
  <w:style w:type="character" w:customStyle="1" w:styleId="adverb">
    <w:name w:val="adverb"/>
    <w:basedOn w:val="DefaultParagraphFont"/>
    <w:rsid w:val="00E86296"/>
  </w:style>
  <w:style w:type="character" w:customStyle="1" w:styleId="passivevoice">
    <w:name w:val="passivevoice"/>
    <w:basedOn w:val="DefaultParagraphFont"/>
    <w:rsid w:val="00DE3341"/>
  </w:style>
  <w:style w:type="paragraph" w:styleId="BalloonText">
    <w:name w:val="Balloon Text"/>
    <w:basedOn w:val="Normal"/>
    <w:link w:val="BalloonTextChar"/>
    <w:uiPriority w:val="99"/>
    <w:semiHidden/>
    <w:unhideWhenUsed/>
    <w:rsid w:val="00D46B6B"/>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46B6B"/>
    <w:rPr>
      <w:rFonts w:ascii="Times New Roman" w:hAnsi="Times New Roman" w:cs="Times New Roman"/>
      <w:sz w:val="18"/>
      <w:szCs w:val="18"/>
    </w:rPr>
  </w:style>
  <w:style w:type="character" w:customStyle="1" w:styleId="hardreadability">
    <w:name w:val="hardreadability"/>
    <w:basedOn w:val="DefaultParagraphFont"/>
    <w:rsid w:val="00125612"/>
  </w:style>
  <w:style w:type="character" w:customStyle="1" w:styleId="complexword">
    <w:name w:val="complexword"/>
    <w:basedOn w:val="DefaultParagraphFont"/>
    <w:rsid w:val="00F4289B"/>
  </w:style>
  <w:style w:type="paragraph" w:styleId="TOC1">
    <w:name w:val="toc 1"/>
    <w:basedOn w:val="Normal"/>
    <w:next w:val="Normal"/>
    <w:autoRedefine/>
    <w:uiPriority w:val="39"/>
    <w:unhideWhenUsed/>
    <w:rsid w:val="003E3C2A"/>
    <w:pPr>
      <w:spacing w:after="100"/>
    </w:pPr>
  </w:style>
  <w:style w:type="paragraph" w:styleId="TOC2">
    <w:name w:val="toc 2"/>
    <w:basedOn w:val="Normal"/>
    <w:next w:val="Normal"/>
    <w:autoRedefine/>
    <w:uiPriority w:val="39"/>
    <w:unhideWhenUsed/>
    <w:rsid w:val="003E3C2A"/>
    <w:pPr>
      <w:spacing w:after="100"/>
      <w:ind w:left="220"/>
    </w:pPr>
  </w:style>
  <w:style w:type="paragraph" w:styleId="TOC3">
    <w:name w:val="toc 3"/>
    <w:basedOn w:val="Normal"/>
    <w:next w:val="Normal"/>
    <w:autoRedefine/>
    <w:uiPriority w:val="39"/>
    <w:unhideWhenUsed/>
    <w:rsid w:val="003E3C2A"/>
    <w:pPr>
      <w:spacing w:after="100"/>
      <w:ind w:left="440"/>
    </w:pPr>
  </w:style>
  <w:style w:type="paragraph" w:customStyle="1" w:styleId="UXfigure-title">
    <w:name w:val="UX figure-title"/>
    <w:basedOn w:val="UXfigure-label"/>
    <w:next w:val="UXfigure-caption"/>
    <w:autoRedefine/>
    <w:qFormat/>
    <w:rsid w:val="00FF5CE0"/>
    <w:rPr>
      <w:b w:val="0"/>
      <w:i/>
    </w:rPr>
  </w:style>
  <w:style w:type="paragraph" w:customStyle="1" w:styleId="UXfigure-number">
    <w:name w:val="UX figure-number"/>
    <w:basedOn w:val="UXfigure-label"/>
    <w:next w:val="UXfigure-title"/>
    <w:autoRedefine/>
    <w:qFormat/>
    <w:rsid w:val="008258B5"/>
  </w:style>
  <w:style w:type="paragraph" w:customStyle="1" w:styleId="UXh4">
    <w:name w:val="UX h4"/>
    <w:next w:val="UXp"/>
    <w:autoRedefine/>
    <w:qFormat/>
    <w:rsid w:val="00966272"/>
    <w:pPr>
      <w:spacing w:after="100" w:afterAutospacing="1"/>
    </w:pPr>
    <w:rPr>
      <w:rFonts w:ascii="PermianSlabSerifTypeface" w:hAnsi="PermianSlabSerifTypeface"/>
      <w:b/>
      <w:i/>
      <w:color w:val="000000" w:themeColor="text1"/>
      <w:sz w:val="20"/>
      <w:szCs w:val="20"/>
    </w:rPr>
  </w:style>
  <w:style w:type="paragraph" w:styleId="ListParagraph">
    <w:name w:val="List Paragraph"/>
    <w:basedOn w:val="Normal"/>
    <w:uiPriority w:val="34"/>
    <w:qFormat/>
    <w:rsid w:val="000B481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694569">
      <w:bodyDiv w:val="1"/>
      <w:marLeft w:val="0"/>
      <w:marRight w:val="0"/>
      <w:marTop w:val="0"/>
      <w:marBottom w:val="0"/>
      <w:divBdr>
        <w:top w:val="none" w:sz="0" w:space="0" w:color="auto"/>
        <w:left w:val="none" w:sz="0" w:space="0" w:color="auto"/>
        <w:bottom w:val="none" w:sz="0" w:space="0" w:color="auto"/>
        <w:right w:val="none" w:sz="0" w:space="0" w:color="auto"/>
      </w:divBdr>
    </w:div>
    <w:div w:id="96217087">
      <w:bodyDiv w:val="1"/>
      <w:marLeft w:val="0"/>
      <w:marRight w:val="0"/>
      <w:marTop w:val="0"/>
      <w:marBottom w:val="0"/>
      <w:divBdr>
        <w:top w:val="none" w:sz="0" w:space="0" w:color="auto"/>
        <w:left w:val="none" w:sz="0" w:space="0" w:color="auto"/>
        <w:bottom w:val="none" w:sz="0" w:space="0" w:color="auto"/>
        <w:right w:val="none" w:sz="0" w:space="0" w:color="auto"/>
      </w:divBdr>
    </w:div>
    <w:div w:id="232812860">
      <w:bodyDiv w:val="1"/>
      <w:marLeft w:val="0"/>
      <w:marRight w:val="0"/>
      <w:marTop w:val="0"/>
      <w:marBottom w:val="0"/>
      <w:divBdr>
        <w:top w:val="none" w:sz="0" w:space="0" w:color="auto"/>
        <w:left w:val="none" w:sz="0" w:space="0" w:color="auto"/>
        <w:bottom w:val="none" w:sz="0" w:space="0" w:color="auto"/>
        <w:right w:val="none" w:sz="0" w:space="0" w:color="auto"/>
      </w:divBdr>
    </w:div>
    <w:div w:id="292713757">
      <w:bodyDiv w:val="1"/>
      <w:marLeft w:val="0"/>
      <w:marRight w:val="0"/>
      <w:marTop w:val="0"/>
      <w:marBottom w:val="0"/>
      <w:divBdr>
        <w:top w:val="none" w:sz="0" w:space="0" w:color="auto"/>
        <w:left w:val="none" w:sz="0" w:space="0" w:color="auto"/>
        <w:bottom w:val="none" w:sz="0" w:space="0" w:color="auto"/>
        <w:right w:val="none" w:sz="0" w:space="0" w:color="auto"/>
      </w:divBdr>
    </w:div>
    <w:div w:id="301540111">
      <w:bodyDiv w:val="1"/>
      <w:marLeft w:val="0"/>
      <w:marRight w:val="0"/>
      <w:marTop w:val="0"/>
      <w:marBottom w:val="0"/>
      <w:divBdr>
        <w:top w:val="none" w:sz="0" w:space="0" w:color="auto"/>
        <w:left w:val="none" w:sz="0" w:space="0" w:color="auto"/>
        <w:bottom w:val="none" w:sz="0" w:space="0" w:color="auto"/>
        <w:right w:val="none" w:sz="0" w:space="0" w:color="auto"/>
      </w:divBdr>
    </w:div>
    <w:div w:id="311449721">
      <w:bodyDiv w:val="1"/>
      <w:marLeft w:val="0"/>
      <w:marRight w:val="0"/>
      <w:marTop w:val="0"/>
      <w:marBottom w:val="0"/>
      <w:divBdr>
        <w:top w:val="none" w:sz="0" w:space="0" w:color="auto"/>
        <w:left w:val="none" w:sz="0" w:space="0" w:color="auto"/>
        <w:bottom w:val="none" w:sz="0" w:space="0" w:color="auto"/>
        <w:right w:val="none" w:sz="0" w:space="0" w:color="auto"/>
      </w:divBdr>
      <w:divsChild>
        <w:div w:id="2011444441">
          <w:marLeft w:val="0"/>
          <w:marRight w:val="0"/>
          <w:marTop w:val="0"/>
          <w:marBottom w:val="0"/>
          <w:divBdr>
            <w:top w:val="none" w:sz="0" w:space="0" w:color="auto"/>
            <w:left w:val="none" w:sz="0" w:space="0" w:color="auto"/>
            <w:bottom w:val="none" w:sz="0" w:space="0" w:color="auto"/>
            <w:right w:val="none" w:sz="0" w:space="0" w:color="auto"/>
          </w:divBdr>
          <w:divsChild>
            <w:div w:id="1619220448">
              <w:marLeft w:val="0"/>
              <w:marRight w:val="0"/>
              <w:marTop w:val="0"/>
              <w:marBottom w:val="0"/>
              <w:divBdr>
                <w:top w:val="none" w:sz="0" w:space="0" w:color="auto"/>
                <w:left w:val="none" w:sz="0" w:space="0" w:color="auto"/>
                <w:bottom w:val="none" w:sz="0" w:space="0" w:color="auto"/>
                <w:right w:val="none" w:sz="0" w:space="0" w:color="auto"/>
              </w:divBdr>
            </w:div>
            <w:div w:id="1573539676">
              <w:marLeft w:val="0"/>
              <w:marRight w:val="0"/>
              <w:marTop w:val="0"/>
              <w:marBottom w:val="0"/>
              <w:divBdr>
                <w:top w:val="none" w:sz="0" w:space="0" w:color="auto"/>
                <w:left w:val="none" w:sz="0" w:space="0" w:color="auto"/>
                <w:bottom w:val="none" w:sz="0" w:space="0" w:color="auto"/>
                <w:right w:val="none" w:sz="0" w:space="0" w:color="auto"/>
              </w:divBdr>
            </w:div>
            <w:div w:id="447434728">
              <w:marLeft w:val="0"/>
              <w:marRight w:val="0"/>
              <w:marTop w:val="0"/>
              <w:marBottom w:val="0"/>
              <w:divBdr>
                <w:top w:val="none" w:sz="0" w:space="0" w:color="auto"/>
                <w:left w:val="none" w:sz="0" w:space="0" w:color="auto"/>
                <w:bottom w:val="none" w:sz="0" w:space="0" w:color="auto"/>
                <w:right w:val="none" w:sz="0" w:space="0" w:color="auto"/>
              </w:divBdr>
            </w:div>
            <w:div w:id="588083773">
              <w:marLeft w:val="0"/>
              <w:marRight w:val="0"/>
              <w:marTop w:val="0"/>
              <w:marBottom w:val="0"/>
              <w:divBdr>
                <w:top w:val="none" w:sz="0" w:space="0" w:color="auto"/>
                <w:left w:val="none" w:sz="0" w:space="0" w:color="auto"/>
                <w:bottom w:val="none" w:sz="0" w:space="0" w:color="auto"/>
                <w:right w:val="none" w:sz="0" w:space="0" w:color="auto"/>
              </w:divBdr>
            </w:div>
            <w:div w:id="889224339">
              <w:marLeft w:val="0"/>
              <w:marRight w:val="0"/>
              <w:marTop w:val="0"/>
              <w:marBottom w:val="0"/>
              <w:divBdr>
                <w:top w:val="none" w:sz="0" w:space="0" w:color="auto"/>
                <w:left w:val="none" w:sz="0" w:space="0" w:color="auto"/>
                <w:bottom w:val="none" w:sz="0" w:space="0" w:color="auto"/>
                <w:right w:val="none" w:sz="0" w:space="0" w:color="auto"/>
              </w:divBdr>
            </w:div>
            <w:div w:id="1323773017">
              <w:marLeft w:val="0"/>
              <w:marRight w:val="0"/>
              <w:marTop w:val="0"/>
              <w:marBottom w:val="0"/>
              <w:divBdr>
                <w:top w:val="none" w:sz="0" w:space="0" w:color="auto"/>
                <w:left w:val="none" w:sz="0" w:space="0" w:color="auto"/>
                <w:bottom w:val="none" w:sz="0" w:space="0" w:color="auto"/>
                <w:right w:val="none" w:sz="0" w:space="0" w:color="auto"/>
              </w:divBdr>
            </w:div>
            <w:div w:id="2042902022">
              <w:marLeft w:val="0"/>
              <w:marRight w:val="0"/>
              <w:marTop w:val="0"/>
              <w:marBottom w:val="0"/>
              <w:divBdr>
                <w:top w:val="none" w:sz="0" w:space="0" w:color="auto"/>
                <w:left w:val="none" w:sz="0" w:space="0" w:color="auto"/>
                <w:bottom w:val="none" w:sz="0" w:space="0" w:color="auto"/>
                <w:right w:val="none" w:sz="0" w:space="0" w:color="auto"/>
              </w:divBdr>
            </w:div>
            <w:div w:id="297885396">
              <w:marLeft w:val="0"/>
              <w:marRight w:val="0"/>
              <w:marTop w:val="0"/>
              <w:marBottom w:val="0"/>
              <w:divBdr>
                <w:top w:val="none" w:sz="0" w:space="0" w:color="auto"/>
                <w:left w:val="none" w:sz="0" w:space="0" w:color="auto"/>
                <w:bottom w:val="none" w:sz="0" w:space="0" w:color="auto"/>
                <w:right w:val="none" w:sz="0" w:space="0" w:color="auto"/>
              </w:divBdr>
            </w:div>
            <w:div w:id="505368556">
              <w:marLeft w:val="0"/>
              <w:marRight w:val="0"/>
              <w:marTop w:val="0"/>
              <w:marBottom w:val="0"/>
              <w:divBdr>
                <w:top w:val="none" w:sz="0" w:space="0" w:color="auto"/>
                <w:left w:val="none" w:sz="0" w:space="0" w:color="auto"/>
                <w:bottom w:val="none" w:sz="0" w:space="0" w:color="auto"/>
                <w:right w:val="none" w:sz="0" w:space="0" w:color="auto"/>
              </w:divBdr>
            </w:div>
            <w:div w:id="774251180">
              <w:marLeft w:val="0"/>
              <w:marRight w:val="0"/>
              <w:marTop w:val="0"/>
              <w:marBottom w:val="0"/>
              <w:divBdr>
                <w:top w:val="none" w:sz="0" w:space="0" w:color="auto"/>
                <w:left w:val="none" w:sz="0" w:space="0" w:color="auto"/>
                <w:bottom w:val="none" w:sz="0" w:space="0" w:color="auto"/>
                <w:right w:val="none" w:sz="0" w:space="0" w:color="auto"/>
              </w:divBdr>
            </w:div>
            <w:div w:id="808480018">
              <w:marLeft w:val="0"/>
              <w:marRight w:val="0"/>
              <w:marTop w:val="0"/>
              <w:marBottom w:val="0"/>
              <w:divBdr>
                <w:top w:val="none" w:sz="0" w:space="0" w:color="auto"/>
                <w:left w:val="none" w:sz="0" w:space="0" w:color="auto"/>
                <w:bottom w:val="none" w:sz="0" w:space="0" w:color="auto"/>
                <w:right w:val="none" w:sz="0" w:space="0" w:color="auto"/>
              </w:divBdr>
            </w:div>
            <w:div w:id="1684747908">
              <w:marLeft w:val="0"/>
              <w:marRight w:val="0"/>
              <w:marTop w:val="0"/>
              <w:marBottom w:val="0"/>
              <w:divBdr>
                <w:top w:val="none" w:sz="0" w:space="0" w:color="auto"/>
                <w:left w:val="none" w:sz="0" w:space="0" w:color="auto"/>
                <w:bottom w:val="none" w:sz="0" w:space="0" w:color="auto"/>
                <w:right w:val="none" w:sz="0" w:space="0" w:color="auto"/>
              </w:divBdr>
            </w:div>
            <w:div w:id="1971474946">
              <w:marLeft w:val="0"/>
              <w:marRight w:val="0"/>
              <w:marTop w:val="0"/>
              <w:marBottom w:val="0"/>
              <w:divBdr>
                <w:top w:val="none" w:sz="0" w:space="0" w:color="auto"/>
                <w:left w:val="none" w:sz="0" w:space="0" w:color="auto"/>
                <w:bottom w:val="none" w:sz="0" w:space="0" w:color="auto"/>
                <w:right w:val="none" w:sz="0" w:space="0" w:color="auto"/>
              </w:divBdr>
            </w:div>
            <w:div w:id="802771939">
              <w:marLeft w:val="0"/>
              <w:marRight w:val="0"/>
              <w:marTop w:val="0"/>
              <w:marBottom w:val="0"/>
              <w:divBdr>
                <w:top w:val="none" w:sz="0" w:space="0" w:color="auto"/>
                <w:left w:val="none" w:sz="0" w:space="0" w:color="auto"/>
                <w:bottom w:val="none" w:sz="0" w:space="0" w:color="auto"/>
                <w:right w:val="none" w:sz="0" w:space="0" w:color="auto"/>
              </w:divBdr>
            </w:div>
            <w:div w:id="1034842662">
              <w:marLeft w:val="0"/>
              <w:marRight w:val="0"/>
              <w:marTop w:val="0"/>
              <w:marBottom w:val="0"/>
              <w:divBdr>
                <w:top w:val="none" w:sz="0" w:space="0" w:color="auto"/>
                <w:left w:val="none" w:sz="0" w:space="0" w:color="auto"/>
                <w:bottom w:val="none" w:sz="0" w:space="0" w:color="auto"/>
                <w:right w:val="none" w:sz="0" w:space="0" w:color="auto"/>
              </w:divBdr>
            </w:div>
            <w:div w:id="1148478716">
              <w:marLeft w:val="0"/>
              <w:marRight w:val="0"/>
              <w:marTop w:val="0"/>
              <w:marBottom w:val="0"/>
              <w:divBdr>
                <w:top w:val="none" w:sz="0" w:space="0" w:color="auto"/>
                <w:left w:val="none" w:sz="0" w:space="0" w:color="auto"/>
                <w:bottom w:val="none" w:sz="0" w:space="0" w:color="auto"/>
                <w:right w:val="none" w:sz="0" w:space="0" w:color="auto"/>
              </w:divBdr>
            </w:div>
            <w:div w:id="1230648428">
              <w:marLeft w:val="0"/>
              <w:marRight w:val="0"/>
              <w:marTop w:val="0"/>
              <w:marBottom w:val="0"/>
              <w:divBdr>
                <w:top w:val="none" w:sz="0" w:space="0" w:color="auto"/>
                <w:left w:val="none" w:sz="0" w:space="0" w:color="auto"/>
                <w:bottom w:val="none" w:sz="0" w:space="0" w:color="auto"/>
                <w:right w:val="none" w:sz="0" w:space="0" w:color="auto"/>
              </w:divBdr>
            </w:div>
            <w:div w:id="937368299">
              <w:marLeft w:val="0"/>
              <w:marRight w:val="0"/>
              <w:marTop w:val="0"/>
              <w:marBottom w:val="0"/>
              <w:divBdr>
                <w:top w:val="none" w:sz="0" w:space="0" w:color="auto"/>
                <w:left w:val="none" w:sz="0" w:space="0" w:color="auto"/>
                <w:bottom w:val="none" w:sz="0" w:space="0" w:color="auto"/>
                <w:right w:val="none" w:sz="0" w:space="0" w:color="auto"/>
              </w:divBdr>
            </w:div>
            <w:div w:id="653727238">
              <w:marLeft w:val="0"/>
              <w:marRight w:val="0"/>
              <w:marTop w:val="0"/>
              <w:marBottom w:val="0"/>
              <w:divBdr>
                <w:top w:val="none" w:sz="0" w:space="0" w:color="auto"/>
                <w:left w:val="none" w:sz="0" w:space="0" w:color="auto"/>
                <w:bottom w:val="none" w:sz="0" w:space="0" w:color="auto"/>
                <w:right w:val="none" w:sz="0" w:space="0" w:color="auto"/>
              </w:divBdr>
            </w:div>
            <w:div w:id="1885483809">
              <w:marLeft w:val="0"/>
              <w:marRight w:val="0"/>
              <w:marTop w:val="0"/>
              <w:marBottom w:val="0"/>
              <w:divBdr>
                <w:top w:val="none" w:sz="0" w:space="0" w:color="auto"/>
                <w:left w:val="none" w:sz="0" w:space="0" w:color="auto"/>
                <w:bottom w:val="none" w:sz="0" w:space="0" w:color="auto"/>
                <w:right w:val="none" w:sz="0" w:space="0" w:color="auto"/>
              </w:divBdr>
            </w:div>
            <w:div w:id="2133010296">
              <w:marLeft w:val="0"/>
              <w:marRight w:val="0"/>
              <w:marTop w:val="0"/>
              <w:marBottom w:val="0"/>
              <w:divBdr>
                <w:top w:val="none" w:sz="0" w:space="0" w:color="auto"/>
                <w:left w:val="none" w:sz="0" w:space="0" w:color="auto"/>
                <w:bottom w:val="none" w:sz="0" w:space="0" w:color="auto"/>
                <w:right w:val="none" w:sz="0" w:space="0" w:color="auto"/>
              </w:divBdr>
            </w:div>
            <w:div w:id="1096484868">
              <w:marLeft w:val="0"/>
              <w:marRight w:val="0"/>
              <w:marTop w:val="0"/>
              <w:marBottom w:val="0"/>
              <w:divBdr>
                <w:top w:val="none" w:sz="0" w:space="0" w:color="auto"/>
                <w:left w:val="none" w:sz="0" w:space="0" w:color="auto"/>
                <w:bottom w:val="none" w:sz="0" w:space="0" w:color="auto"/>
                <w:right w:val="none" w:sz="0" w:space="0" w:color="auto"/>
              </w:divBdr>
            </w:div>
            <w:div w:id="38166758">
              <w:marLeft w:val="0"/>
              <w:marRight w:val="0"/>
              <w:marTop w:val="0"/>
              <w:marBottom w:val="0"/>
              <w:divBdr>
                <w:top w:val="none" w:sz="0" w:space="0" w:color="auto"/>
                <w:left w:val="none" w:sz="0" w:space="0" w:color="auto"/>
                <w:bottom w:val="none" w:sz="0" w:space="0" w:color="auto"/>
                <w:right w:val="none" w:sz="0" w:space="0" w:color="auto"/>
              </w:divBdr>
            </w:div>
            <w:div w:id="1776443538">
              <w:marLeft w:val="0"/>
              <w:marRight w:val="0"/>
              <w:marTop w:val="0"/>
              <w:marBottom w:val="0"/>
              <w:divBdr>
                <w:top w:val="none" w:sz="0" w:space="0" w:color="auto"/>
                <w:left w:val="none" w:sz="0" w:space="0" w:color="auto"/>
                <w:bottom w:val="none" w:sz="0" w:space="0" w:color="auto"/>
                <w:right w:val="none" w:sz="0" w:space="0" w:color="auto"/>
              </w:divBdr>
            </w:div>
            <w:div w:id="1777946473">
              <w:marLeft w:val="0"/>
              <w:marRight w:val="0"/>
              <w:marTop w:val="0"/>
              <w:marBottom w:val="0"/>
              <w:divBdr>
                <w:top w:val="none" w:sz="0" w:space="0" w:color="auto"/>
                <w:left w:val="none" w:sz="0" w:space="0" w:color="auto"/>
                <w:bottom w:val="none" w:sz="0" w:space="0" w:color="auto"/>
                <w:right w:val="none" w:sz="0" w:space="0" w:color="auto"/>
              </w:divBdr>
            </w:div>
            <w:div w:id="152065934">
              <w:marLeft w:val="0"/>
              <w:marRight w:val="0"/>
              <w:marTop w:val="0"/>
              <w:marBottom w:val="0"/>
              <w:divBdr>
                <w:top w:val="none" w:sz="0" w:space="0" w:color="auto"/>
                <w:left w:val="none" w:sz="0" w:space="0" w:color="auto"/>
                <w:bottom w:val="none" w:sz="0" w:space="0" w:color="auto"/>
                <w:right w:val="none" w:sz="0" w:space="0" w:color="auto"/>
              </w:divBdr>
            </w:div>
            <w:div w:id="269557151">
              <w:marLeft w:val="0"/>
              <w:marRight w:val="0"/>
              <w:marTop w:val="0"/>
              <w:marBottom w:val="0"/>
              <w:divBdr>
                <w:top w:val="none" w:sz="0" w:space="0" w:color="auto"/>
                <w:left w:val="none" w:sz="0" w:space="0" w:color="auto"/>
                <w:bottom w:val="none" w:sz="0" w:space="0" w:color="auto"/>
                <w:right w:val="none" w:sz="0" w:space="0" w:color="auto"/>
              </w:divBdr>
            </w:div>
            <w:div w:id="1697660033">
              <w:marLeft w:val="0"/>
              <w:marRight w:val="0"/>
              <w:marTop w:val="0"/>
              <w:marBottom w:val="0"/>
              <w:divBdr>
                <w:top w:val="none" w:sz="0" w:space="0" w:color="auto"/>
                <w:left w:val="none" w:sz="0" w:space="0" w:color="auto"/>
                <w:bottom w:val="none" w:sz="0" w:space="0" w:color="auto"/>
                <w:right w:val="none" w:sz="0" w:space="0" w:color="auto"/>
              </w:divBdr>
            </w:div>
            <w:div w:id="971979662">
              <w:marLeft w:val="0"/>
              <w:marRight w:val="0"/>
              <w:marTop w:val="0"/>
              <w:marBottom w:val="0"/>
              <w:divBdr>
                <w:top w:val="none" w:sz="0" w:space="0" w:color="auto"/>
                <w:left w:val="none" w:sz="0" w:space="0" w:color="auto"/>
                <w:bottom w:val="none" w:sz="0" w:space="0" w:color="auto"/>
                <w:right w:val="none" w:sz="0" w:space="0" w:color="auto"/>
              </w:divBdr>
            </w:div>
            <w:div w:id="1284113318">
              <w:marLeft w:val="0"/>
              <w:marRight w:val="0"/>
              <w:marTop w:val="0"/>
              <w:marBottom w:val="0"/>
              <w:divBdr>
                <w:top w:val="none" w:sz="0" w:space="0" w:color="auto"/>
                <w:left w:val="none" w:sz="0" w:space="0" w:color="auto"/>
                <w:bottom w:val="none" w:sz="0" w:space="0" w:color="auto"/>
                <w:right w:val="none" w:sz="0" w:space="0" w:color="auto"/>
              </w:divBdr>
            </w:div>
            <w:div w:id="17356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524936">
      <w:bodyDiv w:val="1"/>
      <w:marLeft w:val="0"/>
      <w:marRight w:val="0"/>
      <w:marTop w:val="0"/>
      <w:marBottom w:val="0"/>
      <w:divBdr>
        <w:top w:val="none" w:sz="0" w:space="0" w:color="auto"/>
        <w:left w:val="none" w:sz="0" w:space="0" w:color="auto"/>
        <w:bottom w:val="none" w:sz="0" w:space="0" w:color="auto"/>
        <w:right w:val="none" w:sz="0" w:space="0" w:color="auto"/>
      </w:divBdr>
      <w:divsChild>
        <w:div w:id="1100758918">
          <w:marLeft w:val="480"/>
          <w:marRight w:val="0"/>
          <w:marTop w:val="0"/>
          <w:marBottom w:val="0"/>
          <w:divBdr>
            <w:top w:val="none" w:sz="0" w:space="0" w:color="auto"/>
            <w:left w:val="none" w:sz="0" w:space="0" w:color="auto"/>
            <w:bottom w:val="none" w:sz="0" w:space="0" w:color="auto"/>
            <w:right w:val="none" w:sz="0" w:space="0" w:color="auto"/>
          </w:divBdr>
          <w:divsChild>
            <w:div w:id="1798983748">
              <w:marLeft w:val="0"/>
              <w:marRight w:val="0"/>
              <w:marTop w:val="0"/>
              <w:marBottom w:val="0"/>
              <w:divBdr>
                <w:top w:val="none" w:sz="0" w:space="0" w:color="auto"/>
                <w:left w:val="none" w:sz="0" w:space="0" w:color="auto"/>
                <w:bottom w:val="none" w:sz="0" w:space="0" w:color="auto"/>
                <w:right w:val="none" w:sz="0" w:space="0" w:color="auto"/>
              </w:divBdr>
            </w:div>
            <w:div w:id="1360929499">
              <w:marLeft w:val="0"/>
              <w:marRight w:val="0"/>
              <w:marTop w:val="0"/>
              <w:marBottom w:val="0"/>
              <w:divBdr>
                <w:top w:val="none" w:sz="0" w:space="0" w:color="auto"/>
                <w:left w:val="none" w:sz="0" w:space="0" w:color="auto"/>
                <w:bottom w:val="none" w:sz="0" w:space="0" w:color="auto"/>
                <w:right w:val="none" w:sz="0" w:space="0" w:color="auto"/>
              </w:divBdr>
            </w:div>
            <w:div w:id="1340697318">
              <w:marLeft w:val="0"/>
              <w:marRight w:val="0"/>
              <w:marTop w:val="0"/>
              <w:marBottom w:val="0"/>
              <w:divBdr>
                <w:top w:val="none" w:sz="0" w:space="0" w:color="auto"/>
                <w:left w:val="none" w:sz="0" w:space="0" w:color="auto"/>
                <w:bottom w:val="none" w:sz="0" w:space="0" w:color="auto"/>
                <w:right w:val="none" w:sz="0" w:space="0" w:color="auto"/>
              </w:divBdr>
            </w:div>
            <w:div w:id="673456078">
              <w:marLeft w:val="0"/>
              <w:marRight w:val="0"/>
              <w:marTop w:val="0"/>
              <w:marBottom w:val="0"/>
              <w:divBdr>
                <w:top w:val="none" w:sz="0" w:space="0" w:color="auto"/>
                <w:left w:val="none" w:sz="0" w:space="0" w:color="auto"/>
                <w:bottom w:val="none" w:sz="0" w:space="0" w:color="auto"/>
                <w:right w:val="none" w:sz="0" w:space="0" w:color="auto"/>
              </w:divBdr>
            </w:div>
            <w:div w:id="600258290">
              <w:marLeft w:val="0"/>
              <w:marRight w:val="0"/>
              <w:marTop w:val="0"/>
              <w:marBottom w:val="0"/>
              <w:divBdr>
                <w:top w:val="none" w:sz="0" w:space="0" w:color="auto"/>
                <w:left w:val="none" w:sz="0" w:space="0" w:color="auto"/>
                <w:bottom w:val="none" w:sz="0" w:space="0" w:color="auto"/>
                <w:right w:val="none" w:sz="0" w:space="0" w:color="auto"/>
              </w:divBdr>
            </w:div>
            <w:div w:id="12660128">
              <w:marLeft w:val="0"/>
              <w:marRight w:val="0"/>
              <w:marTop w:val="0"/>
              <w:marBottom w:val="0"/>
              <w:divBdr>
                <w:top w:val="none" w:sz="0" w:space="0" w:color="auto"/>
                <w:left w:val="none" w:sz="0" w:space="0" w:color="auto"/>
                <w:bottom w:val="none" w:sz="0" w:space="0" w:color="auto"/>
                <w:right w:val="none" w:sz="0" w:space="0" w:color="auto"/>
              </w:divBdr>
            </w:div>
            <w:div w:id="1875455803">
              <w:marLeft w:val="0"/>
              <w:marRight w:val="0"/>
              <w:marTop w:val="0"/>
              <w:marBottom w:val="0"/>
              <w:divBdr>
                <w:top w:val="none" w:sz="0" w:space="0" w:color="auto"/>
                <w:left w:val="none" w:sz="0" w:space="0" w:color="auto"/>
                <w:bottom w:val="none" w:sz="0" w:space="0" w:color="auto"/>
                <w:right w:val="none" w:sz="0" w:space="0" w:color="auto"/>
              </w:divBdr>
            </w:div>
            <w:div w:id="179465734">
              <w:marLeft w:val="0"/>
              <w:marRight w:val="0"/>
              <w:marTop w:val="0"/>
              <w:marBottom w:val="0"/>
              <w:divBdr>
                <w:top w:val="none" w:sz="0" w:space="0" w:color="auto"/>
                <w:left w:val="none" w:sz="0" w:space="0" w:color="auto"/>
                <w:bottom w:val="none" w:sz="0" w:space="0" w:color="auto"/>
                <w:right w:val="none" w:sz="0" w:space="0" w:color="auto"/>
              </w:divBdr>
            </w:div>
            <w:div w:id="2123377279">
              <w:marLeft w:val="0"/>
              <w:marRight w:val="0"/>
              <w:marTop w:val="0"/>
              <w:marBottom w:val="0"/>
              <w:divBdr>
                <w:top w:val="none" w:sz="0" w:space="0" w:color="auto"/>
                <w:left w:val="none" w:sz="0" w:space="0" w:color="auto"/>
                <w:bottom w:val="none" w:sz="0" w:space="0" w:color="auto"/>
                <w:right w:val="none" w:sz="0" w:space="0" w:color="auto"/>
              </w:divBdr>
            </w:div>
            <w:div w:id="1394812085">
              <w:marLeft w:val="0"/>
              <w:marRight w:val="0"/>
              <w:marTop w:val="0"/>
              <w:marBottom w:val="0"/>
              <w:divBdr>
                <w:top w:val="none" w:sz="0" w:space="0" w:color="auto"/>
                <w:left w:val="none" w:sz="0" w:space="0" w:color="auto"/>
                <w:bottom w:val="none" w:sz="0" w:space="0" w:color="auto"/>
                <w:right w:val="none" w:sz="0" w:space="0" w:color="auto"/>
              </w:divBdr>
            </w:div>
            <w:div w:id="1206404058">
              <w:marLeft w:val="0"/>
              <w:marRight w:val="0"/>
              <w:marTop w:val="0"/>
              <w:marBottom w:val="0"/>
              <w:divBdr>
                <w:top w:val="none" w:sz="0" w:space="0" w:color="auto"/>
                <w:left w:val="none" w:sz="0" w:space="0" w:color="auto"/>
                <w:bottom w:val="none" w:sz="0" w:space="0" w:color="auto"/>
                <w:right w:val="none" w:sz="0" w:space="0" w:color="auto"/>
              </w:divBdr>
            </w:div>
            <w:div w:id="698161772">
              <w:marLeft w:val="0"/>
              <w:marRight w:val="0"/>
              <w:marTop w:val="0"/>
              <w:marBottom w:val="0"/>
              <w:divBdr>
                <w:top w:val="none" w:sz="0" w:space="0" w:color="auto"/>
                <w:left w:val="none" w:sz="0" w:space="0" w:color="auto"/>
                <w:bottom w:val="none" w:sz="0" w:space="0" w:color="auto"/>
                <w:right w:val="none" w:sz="0" w:space="0" w:color="auto"/>
              </w:divBdr>
            </w:div>
            <w:div w:id="845242810">
              <w:marLeft w:val="0"/>
              <w:marRight w:val="0"/>
              <w:marTop w:val="0"/>
              <w:marBottom w:val="0"/>
              <w:divBdr>
                <w:top w:val="none" w:sz="0" w:space="0" w:color="auto"/>
                <w:left w:val="none" w:sz="0" w:space="0" w:color="auto"/>
                <w:bottom w:val="none" w:sz="0" w:space="0" w:color="auto"/>
                <w:right w:val="none" w:sz="0" w:space="0" w:color="auto"/>
              </w:divBdr>
            </w:div>
            <w:div w:id="1005549389">
              <w:marLeft w:val="0"/>
              <w:marRight w:val="0"/>
              <w:marTop w:val="0"/>
              <w:marBottom w:val="0"/>
              <w:divBdr>
                <w:top w:val="none" w:sz="0" w:space="0" w:color="auto"/>
                <w:left w:val="none" w:sz="0" w:space="0" w:color="auto"/>
                <w:bottom w:val="none" w:sz="0" w:space="0" w:color="auto"/>
                <w:right w:val="none" w:sz="0" w:space="0" w:color="auto"/>
              </w:divBdr>
            </w:div>
            <w:div w:id="93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908756">
      <w:bodyDiv w:val="1"/>
      <w:marLeft w:val="0"/>
      <w:marRight w:val="0"/>
      <w:marTop w:val="0"/>
      <w:marBottom w:val="0"/>
      <w:divBdr>
        <w:top w:val="none" w:sz="0" w:space="0" w:color="auto"/>
        <w:left w:val="none" w:sz="0" w:space="0" w:color="auto"/>
        <w:bottom w:val="none" w:sz="0" w:space="0" w:color="auto"/>
        <w:right w:val="none" w:sz="0" w:space="0" w:color="auto"/>
      </w:divBdr>
    </w:div>
    <w:div w:id="550269675">
      <w:bodyDiv w:val="1"/>
      <w:marLeft w:val="0"/>
      <w:marRight w:val="0"/>
      <w:marTop w:val="0"/>
      <w:marBottom w:val="0"/>
      <w:divBdr>
        <w:top w:val="none" w:sz="0" w:space="0" w:color="auto"/>
        <w:left w:val="none" w:sz="0" w:space="0" w:color="auto"/>
        <w:bottom w:val="none" w:sz="0" w:space="0" w:color="auto"/>
        <w:right w:val="none" w:sz="0" w:space="0" w:color="auto"/>
      </w:divBdr>
    </w:div>
    <w:div w:id="570117976">
      <w:bodyDiv w:val="1"/>
      <w:marLeft w:val="0"/>
      <w:marRight w:val="0"/>
      <w:marTop w:val="0"/>
      <w:marBottom w:val="0"/>
      <w:divBdr>
        <w:top w:val="none" w:sz="0" w:space="0" w:color="auto"/>
        <w:left w:val="none" w:sz="0" w:space="0" w:color="auto"/>
        <w:bottom w:val="none" w:sz="0" w:space="0" w:color="auto"/>
        <w:right w:val="none" w:sz="0" w:space="0" w:color="auto"/>
      </w:divBdr>
    </w:div>
    <w:div w:id="606229432">
      <w:bodyDiv w:val="1"/>
      <w:marLeft w:val="0"/>
      <w:marRight w:val="0"/>
      <w:marTop w:val="0"/>
      <w:marBottom w:val="0"/>
      <w:divBdr>
        <w:top w:val="none" w:sz="0" w:space="0" w:color="auto"/>
        <w:left w:val="none" w:sz="0" w:space="0" w:color="auto"/>
        <w:bottom w:val="none" w:sz="0" w:space="0" w:color="auto"/>
        <w:right w:val="none" w:sz="0" w:space="0" w:color="auto"/>
      </w:divBdr>
    </w:div>
    <w:div w:id="626396056">
      <w:bodyDiv w:val="1"/>
      <w:marLeft w:val="0"/>
      <w:marRight w:val="0"/>
      <w:marTop w:val="0"/>
      <w:marBottom w:val="0"/>
      <w:divBdr>
        <w:top w:val="none" w:sz="0" w:space="0" w:color="auto"/>
        <w:left w:val="none" w:sz="0" w:space="0" w:color="auto"/>
        <w:bottom w:val="none" w:sz="0" w:space="0" w:color="auto"/>
        <w:right w:val="none" w:sz="0" w:space="0" w:color="auto"/>
      </w:divBdr>
    </w:div>
    <w:div w:id="845830283">
      <w:bodyDiv w:val="1"/>
      <w:marLeft w:val="0"/>
      <w:marRight w:val="0"/>
      <w:marTop w:val="0"/>
      <w:marBottom w:val="0"/>
      <w:divBdr>
        <w:top w:val="none" w:sz="0" w:space="0" w:color="auto"/>
        <w:left w:val="none" w:sz="0" w:space="0" w:color="auto"/>
        <w:bottom w:val="none" w:sz="0" w:space="0" w:color="auto"/>
        <w:right w:val="none" w:sz="0" w:space="0" w:color="auto"/>
      </w:divBdr>
      <w:divsChild>
        <w:div w:id="1763188055">
          <w:marLeft w:val="0"/>
          <w:marRight w:val="0"/>
          <w:marTop w:val="0"/>
          <w:marBottom w:val="0"/>
          <w:divBdr>
            <w:top w:val="none" w:sz="0" w:space="0" w:color="auto"/>
            <w:left w:val="none" w:sz="0" w:space="0" w:color="auto"/>
            <w:bottom w:val="none" w:sz="0" w:space="0" w:color="auto"/>
            <w:right w:val="none" w:sz="0" w:space="0" w:color="auto"/>
          </w:divBdr>
          <w:divsChild>
            <w:div w:id="1157188786">
              <w:marLeft w:val="0"/>
              <w:marRight w:val="0"/>
              <w:marTop w:val="0"/>
              <w:marBottom w:val="0"/>
              <w:divBdr>
                <w:top w:val="none" w:sz="0" w:space="0" w:color="auto"/>
                <w:left w:val="none" w:sz="0" w:space="0" w:color="auto"/>
                <w:bottom w:val="none" w:sz="0" w:space="0" w:color="auto"/>
                <w:right w:val="none" w:sz="0" w:space="0" w:color="auto"/>
              </w:divBdr>
            </w:div>
            <w:div w:id="1726493088">
              <w:marLeft w:val="0"/>
              <w:marRight w:val="0"/>
              <w:marTop w:val="0"/>
              <w:marBottom w:val="0"/>
              <w:divBdr>
                <w:top w:val="none" w:sz="0" w:space="0" w:color="auto"/>
                <w:left w:val="none" w:sz="0" w:space="0" w:color="auto"/>
                <w:bottom w:val="none" w:sz="0" w:space="0" w:color="auto"/>
                <w:right w:val="none" w:sz="0" w:space="0" w:color="auto"/>
              </w:divBdr>
            </w:div>
            <w:div w:id="1744985053">
              <w:marLeft w:val="0"/>
              <w:marRight w:val="0"/>
              <w:marTop w:val="0"/>
              <w:marBottom w:val="0"/>
              <w:divBdr>
                <w:top w:val="none" w:sz="0" w:space="0" w:color="auto"/>
                <w:left w:val="none" w:sz="0" w:space="0" w:color="auto"/>
                <w:bottom w:val="none" w:sz="0" w:space="0" w:color="auto"/>
                <w:right w:val="none" w:sz="0" w:space="0" w:color="auto"/>
              </w:divBdr>
            </w:div>
            <w:div w:id="1354108674">
              <w:marLeft w:val="0"/>
              <w:marRight w:val="0"/>
              <w:marTop w:val="0"/>
              <w:marBottom w:val="0"/>
              <w:divBdr>
                <w:top w:val="none" w:sz="0" w:space="0" w:color="auto"/>
                <w:left w:val="none" w:sz="0" w:space="0" w:color="auto"/>
                <w:bottom w:val="none" w:sz="0" w:space="0" w:color="auto"/>
                <w:right w:val="none" w:sz="0" w:space="0" w:color="auto"/>
              </w:divBdr>
            </w:div>
            <w:div w:id="1514152692">
              <w:marLeft w:val="0"/>
              <w:marRight w:val="0"/>
              <w:marTop w:val="0"/>
              <w:marBottom w:val="0"/>
              <w:divBdr>
                <w:top w:val="none" w:sz="0" w:space="0" w:color="auto"/>
                <w:left w:val="none" w:sz="0" w:space="0" w:color="auto"/>
                <w:bottom w:val="none" w:sz="0" w:space="0" w:color="auto"/>
                <w:right w:val="none" w:sz="0" w:space="0" w:color="auto"/>
              </w:divBdr>
            </w:div>
            <w:div w:id="2116437553">
              <w:marLeft w:val="0"/>
              <w:marRight w:val="0"/>
              <w:marTop w:val="0"/>
              <w:marBottom w:val="0"/>
              <w:divBdr>
                <w:top w:val="none" w:sz="0" w:space="0" w:color="auto"/>
                <w:left w:val="none" w:sz="0" w:space="0" w:color="auto"/>
                <w:bottom w:val="none" w:sz="0" w:space="0" w:color="auto"/>
                <w:right w:val="none" w:sz="0" w:space="0" w:color="auto"/>
              </w:divBdr>
            </w:div>
            <w:div w:id="1592811588">
              <w:marLeft w:val="0"/>
              <w:marRight w:val="0"/>
              <w:marTop w:val="0"/>
              <w:marBottom w:val="0"/>
              <w:divBdr>
                <w:top w:val="none" w:sz="0" w:space="0" w:color="auto"/>
                <w:left w:val="none" w:sz="0" w:space="0" w:color="auto"/>
                <w:bottom w:val="none" w:sz="0" w:space="0" w:color="auto"/>
                <w:right w:val="none" w:sz="0" w:space="0" w:color="auto"/>
              </w:divBdr>
            </w:div>
            <w:div w:id="766072307">
              <w:marLeft w:val="0"/>
              <w:marRight w:val="0"/>
              <w:marTop w:val="0"/>
              <w:marBottom w:val="0"/>
              <w:divBdr>
                <w:top w:val="none" w:sz="0" w:space="0" w:color="auto"/>
                <w:left w:val="none" w:sz="0" w:space="0" w:color="auto"/>
                <w:bottom w:val="none" w:sz="0" w:space="0" w:color="auto"/>
                <w:right w:val="none" w:sz="0" w:space="0" w:color="auto"/>
              </w:divBdr>
            </w:div>
            <w:div w:id="1668242083">
              <w:marLeft w:val="0"/>
              <w:marRight w:val="0"/>
              <w:marTop w:val="0"/>
              <w:marBottom w:val="0"/>
              <w:divBdr>
                <w:top w:val="none" w:sz="0" w:space="0" w:color="auto"/>
                <w:left w:val="none" w:sz="0" w:space="0" w:color="auto"/>
                <w:bottom w:val="none" w:sz="0" w:space="0" w:color="auto"/>
                <w:right w:val="none" w:sz="0" w:space="0" w:color="auto"/>
              </w:divBdr>
            </w:div>
            <w:div w:id="883492567">
              <w:marLeft w:val="0"/>
              <w:marRight w:val="0"/>
              <w:marTop w:val="0"/>
              <w:marBottom w:val="0"/>
              <w:divBdr>
                <w:top w:val="none" w:sz="0" w:space="0" w:color="auto"/>
                <w:left w:val="none" w:sz="0" w:space="0" w:color="auto"/>
                <w:bottom w:val="none" w:sz="0" w:space="0" w:color="auto"/>
                <w:right w:val="none" w:sz="0" w:space="0" w:color="auto"/>
              </w:divBdr>
            </w:div>
            <w:div w:id="2043822980">
              <w:marLeft w:val="0"/>
              <w:marRight w:val="0"/>
              <w:marTop w:val="0"/>
              <w:marBottom w:val="0"/>
              <w:divBdr>
                <w:top w:val="none" w:sz="0" w:space="0" w:color="auto"/>
                <w:left w:val="none" w:sz="0" w:space="0" w:color="auto"/>
                <w:bottom w:val="none" w:sz="0" w:space="0" w:color="auto"/>
                <w:right w:val="none" w:sz="0" w:space="0" w:color="auto"/>
              </w:divBdr>
            </w:div>
            <w:div w:id="889267051">
              <w:marLeft w:val="0"/>
              <w:marRight w:val="0"/>
              <w:marTop w:val="0"/>
              <w:marBottom w:val="0"/>
              <w:divBdr>
                <w:top w:val="none" w:sz="0" w:space="0" w:color="auto"/>
                <w:left w:val="none" w:sz="0" w:space="0" w:color="auto"/>
                <w:bottom w:val="none" w:sz="0" w:space="0" w:color="auto"/>
                <w:right w:val="none" w:sz="0" w:space="0" w:color="auto"/>
              </w:divBdr>
            </w:div>
            <w:div w:id="1140540023">
              <w:marLeft w:val="0"/>
              <w:marRight w:val="0"/>
              <w:marTop w:val="0"/>
              <w:marBottom w:val="0"/>
              <w:divBdr>
                <w:top w:val="none" w:sz="0" w:space="0" w:color="auto"/>
                <w:left w:val="none" w:sz="0" w:space="0" w:color="auto"/>
                <w:bottom w:val="none" w:sz="0" w:space="0" w:color="auto"/>
                <w:right w:val="none" w:sz="0" w:space="0" w:color="auto"/>
              </w:divBdr>
            </w:div>
            <w:div w:id="1672676836">
              <w:marLeft w:val="0"/>
              <w:marRight w:val="0"/>
              <w:marTop w:val="0"/>
              <w:marBottom w:val="0"/>
              <w:divBdr>
                <w:top w:val="none" w:sz="0" w:space="0" w:color="auto"/>
                <w:left w:val="none" w:sz="0" w:space="0" w:color="auto"/>
                <w:bottom w:val="none" w:sz="0" w:space="0" w:color="auto"/>
                <w:right w:val="none" w:sz="0" w:space="0" w:color="auto"/>
              </w:divBdr>
            </w:div>
            <w:div w:id="344403103">
              <w:marLeft w:val="0"/>
              <w:marRight w:val="0"/>
              <w:marTop w:val="0"/>
              <w:marBottom w:val="0"/>
              <w:divBdr>
                <w:top w:val="none" w:sz="0" w:space="0" w:color="auto"/>
                <w:left w:val="none" w:sz="0" w:space="0" w:color="auto"/>
                <w:bottom w:val="none" w:sz="0" w:space="0" w:color="auto"/>
                <w:right w:val="none" w:sz="0" w:space="0" w:color="auto"/>
              </w:divBdr>
            </w:div>
            <w:div w:id="1842499850">
              <w:marLeft w:val="0"/>
              <w:marRight w:val="0"/>
              <w:marTop w:val="0"/>
              <w:marBottom w:val="0"/>
              <w:divBdr>
                <w:top w:val="none" w:sz="0" w:space="0" w:color="auto"/>
                <w:left w:val="none" w:sz="0" w:space="0" w:color="auto"/>
                <w:bottom w:val="none" w:sz="0" w:space="0" w:color="auto"/>
                <w:right w:val="none" w:sz="0" w:space="0" w:color="auto"/>
              </w:divBdr>
            </w:div>
            <w:div w:id="93748689">
              <w:marLeft w:val="0"/>
              <w:marRight w:val="0"/>
              <w:marTop w:val="0"/>
              <w:marBottom w:val="0"/>
              <w:divBdr>
                <w:top w:val="none" w:sz="0" w:space="0" w:color="auto"/>
                <w:left w:val="none" w:sz="0" w:space="0" w:color="auto"/>
                <w:bottom w:val="none" w:sz="0" w:space="0" w:color="auto"/>
                <w:right w:val="none" w:sz="0" w:space="0" w:color="auto"/>
              </w:divBdr>
            </w:div>
            <w:div w:id="2037808804">
              <w:marLeft w:val="0"/>
              <w:marRight w:val="0"/>
              <w:marTop w:val="0"/>
              <w:marBottom w:val="0"/>
              <w:divBdr>
                <w:top w:val="none" w:sz="0" w:space="0" w:color="auto"/>
                <w:left w:val="none" w:sz="0" w:space="0" w:color="auto"/>
                <w:bottom w:val="none" w:sz="0" w:space="0" w:color="auto"/>
                <w:right w:val="none" w:sz="0" w:space="0" w:color="auto"/>
              </w:divBdr>
            </w:div>
            <w:div w:id="1991901976">
              <w:marLeft w:val="0"/>
              <w:marRight w:val="0"/>
              <w:marTop w:val="0"/>
              <w:marBottom w:val="0"/>
              <w:divBdr>
                <w:top w:val="none" w:sz="0" w:space="0" w:color="auto"/>
                <w:left w:val="none" w:sz="0" w:space="0" w:color="auto"/>
                <w:bottom w:val="none" w:sz="0" w:space="0" w:color="auto"/>
                <w:right w:val="none" w:sz="0" w:space="0" w:color="auto"/>
              </w:divBdr>
            </w:div>
            <w:div w:id="670571898">
              <w:marLeft w:val="0"/>
              <w:marRight w:val="0"/>
              <w:marTop w:val="0"/>
              <w:marBottom w:val="0"/>
              <w:divBdr>
                <w:top w:val="none" w:sz="0" w:space="0" w:color="auto"/>
                <w:left w:val="none" w:sz="0" w:space="0" w:color="auto"/>
                <w:bottom w:val="none" w:sz="0" w:space="0" w:color="auto"/>
                <w:right w:val="none" w:sz="0" w:space="0" w:color="auto"/>
              </w:divBdr>
            </w:div>
            <w:div w:id="1635133740">
              <w:marLeft w:val="0"/>
              <w:marRight w:val="0"/>
              <w:marTop w:val="0"/>
              <w:marBottom w:val="0"/>
              <w:divBdr>
                <w:top w:val="none" w:sz="0" w:space="0" w:color="auto"/>
                <w:left w:val="none" w:sz="0" w:space="0" w:color="auto"/>
                <w:bottom w:val="none" w:sz="0" w:space="0" w:color="auto"/>
                <w:right w:val="none" w:sz="0" w:space="0" w:color="auto"/>
              </w:divBdr>
            </w:div>
            <w:div w:id="18237826">
              <w:marLeft w:val="0"/>
              <w:marRight w:val="0"/>
              <w:marTop w:val="0"/>
              <w:marBottom w:val="0"/>
              <w:divBdr>
                <w:top w:val="none" w:sz="0" w:space="0" w:color="auto"/>
                <w:left w:val="none" w:sz="0" w:space="0" w:color="auto"/>
                <w:bottom w:val="none" w:sz="0" w:space="0" w:color="auto"/>
                <w:right w:val="none" w:sz="0" w:space="0" w:color="auto"/>
              </w:divBdr>
            </w:div>
            <w:div w:id="434787455">
              <w:marLeft w:val="0"/>
              <w:marRight w:val="0"/>
              <w:marTop w:val="0"/>
              <w:marBottom w:val="0"/>
              <w:divBdr>
                <w:top w:val="none" w:sz="0" w:space="0" w:color="auto"/>
                <w:left w:val="none" w:sz="0" w:space="0" w:color="auto"/>
                <w:bottom w:val="none" w:sz="0" w:space="0" w:color="auto"/>
                <w:right w:val="none" w:sz="0" w:space="0" w:color="auto"/>
              </w:divBdr>
            </w:div>
            <w:div w:id="837961436">
              <w:marLeft w:val="0"/>
              <w:marRight w:val="0"/>
              <w:marTop w:val="0"/>
              <w:marBottom w:val="0"/>
              <w:divBdr>
                <w:top w:val="none" w:sz="0" w:space="0" w:color="auto"/>
                <w:left w:val="none" w:sz="0" w:space="0" w:color="auto"/>
                <w:bottom w:val="none" w:sz="0" w:space="0" w:color="auto"/>
                <w:right w:val="none" w:sz="0" w:space="0" w:color="auto"/>
              </w:divBdr>
            </w:div>
            <w:div w:id="184754832">
              <w:marLeft w:val="0"/>
              <w:marRight w:val="0"/>
              <w:marTop w:val="0"/>
              <w:marBottom w:val="0"/>
              <w:divBdr>
                <w:top w:val="none" w:sz="0" w:space="0" w:color="auto"/>
                <w:left w:val="none" w:sz="0" w:space="0" w:color="auto"/>
                <w:bottom w:val="none" w:sz="0" w:space="0" w:color="auto"/>
                <w:right w:val="none" w:sz="0" w:space="0" w:color="auto"/>
              </w:divBdr>
            </w:div>
            <w:div w:id="54857476">
              <w:marLeft w:val="0"/>
              <w:marRight w:val="0"/>
              <w:marTop w:val="0"/>
              <w:marBottom w:val="0"/>
              <w:divBdr>
                <w:top w:val="none" w:sz="0" w:space="0" w:color="auto"/>
                <w:left w:val="none" w:sz="0" w:space="0" w:color="auto"/>
                <w:bottom w:val="none" w:sz="0" w:space="0" w:color="auto"/>
                <w:right w:val="none" w:sz="0" w:space="0" w:color="auto"/>
              </w:divBdr>
            </w:div>
            <w:div w:id="437675528">
              <w:marLeft w:val="0"/>
              <w:marRight w:val="0"/>
              <w:marTop w:val="0"/>
              <w:marBottom w:val="0"/>
              <w:divBdr>
                <w:top w:val="none" w:sz="0" w:space="0" w:color="auto"/>
                <w:left w:val="none" w:sz="0" w:space="0" w:color="auto"/>
                <w:bottom w:val="none" w:sz="0" w:space="0" w:color="auto"/>
                <w:right w:val="none" w:sz="0" w:space="0" w:color="auto"/>
              </w:divBdr>
            </w:div>
            <w:div w:id="1808014111">
              <w:marLeft w:val="0"/>
              <w:marRight w:val="0"/>
              <w:marTop w:val="0"/>
              <w:marBottom w:val="0"/>
              <w:divBdr>
                <w:top w:val="none" w:sz="0" w:space="0" w:color="auto"/>
                <w:left w:val="none" w:sz="0" w:space="0" w:color="auto"/>
                <w:bottom w:val="none" w:sz="0" w:space="0" w:color="auto"/>
                <w:right w:val="none" w:sz="0" w:space="0" w:color="auto"/>
              </w:divBdr>
            </w:div>
            <w:div w:id="206335602">
              <w:marLeft w:val="0"/>
              <w:marRight w:val="0"/>
              <w:marTop w:val="0"/>
              <w:marBottom w:val="0"/>
              <w:divBdr>
                <w:top w:val="none" w:sz="0" w:space="0" w:color="auto"/>
                <w:left w:val="none" w:sz="0" w:space="0" w:color="auto"/>
                <w:bottom w:val="none" w:sz="0" w:space="0" w:color="auto"/>
                <w:right w:val="none" w:sz="0" w:space="0" w:color="auto"/>
              </w:divBdr>
            </w:div>
            <w:div w:id="76831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131359">
      <w:bodyDiv w:val="1"/>
      <w:marLeft w:val="0"/>
      <w:marRight w:val="0"/>
      <w:marTop w:val="0"/>
      <w:marBottom w:val="0"/>
      <w:divBdr>
        <w:top w:val="none" w:sz="0" w:space="0" w:color="auto"/>
        <w:left w:val="none" w:sz="0" w:space="0" w:color="auto"/>
        <w:bottom w:val="none" w:sz="0" w:space="0" w:color="auto"/>
        <w:right w:val="none" w:sz="0" w:space="0" w:color="auto"/>
      </w:divBdr>
      <w:divsChild>
        <w:div w:id="1845322970">
          <w:marLeft w:val="0"/>
          <w:marRight w:val="0"/>
          <w:marTop w:val="0"/>
          <w:marBottom w:val="0"/>
          <w:divBdr>
            <w:top w:val="none" w:sz="0" w:space="0" w:color="auto"/>
            <w:left w:val="none" w:sz="0" w:space="0" w:color="auto"/>
            <w:bottom w:val="none" w:sz="0" w:space="0" w:color="auto"/>
            <w:right w:val="none" w:sz="0" w:space="0" w:color="auto"/>
          </w:divBdr>
          <w:divsChild>
            <w:div w:id="178056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271995">
      <w:bodyDiv w:val="1"/>
      <w:marLeft w:val="0"/>
      <w:marRight w:val="0"/>
      <w:marTop w:val="0"/>
      <w:marBottom w:val="0"/>
      <w:divBdr>
        <w:top w:val="none" w:sz="0" w:space="0" w:color="auto"/>
        <w:left w:val="none" w:sz="0" w:space="0" w:color="auto"/>
        <w:bottom w:val="none" w:sz="0" w:space="0" w:color="auto"/>
        <w:right w:val="none" w:sz="0" w:space="0" w:color="auto"/>
      </w:divBdr>
    </w:div>
    <w:div w:id="1032224369">
      <w:bodyDiv w:val="1"/>
      <w:marLeft w:val="0"/>
      <w:marRight w:val="0"/>
      <w:marTop w:val="0"/>
      <w:marBottom w:val="0"/>
      <w:divBdr>
        <w:top w:val="none" w:sz="0" w:space="0" w:color="auto"/>
        <w:left w:val="none" w:sz="0" w:space="0" w:color="auto"/>
        <w:bottom w:val="none" w:sz="0" w:space="0" w:color="auto"/>
        <w:right w:val="none" w:sz="0" w:space="0" w:color="auto"/>
      </w:divBdr>
    </w:div>
    <w:div w:id="1099983212">
      <w:bodyDiv w:val="1"/>
      <w:marLeft w:val="0"/>
      <w:marRight w:val="0"/>
      <w:marTop w:val="0"/>
      <w:marBottom w:val="0"/>
      <w:divBdr>
        <w:top w:val="none" w:sz="0" w:space="0" w:color="auto"/>
        <w:left w:val="none" w:sz="0" w:space="0" w:color="auto"/>
        <w:bottom w:val="none" w:sz="0" w:space="0" w:color="auto"/>
        <w:right w:val="none" w:sz="0" w:space="0" w:color="auto"/>
      </w:divBdr>
    </w:div>
    <w:div w:id="1239439783">
      <w:bodyDiv w:val="1"/>
      <w:marLeft w:val="0"/>
      <w:marRight w:val="0"/>
      <w:marTop w:val="0"/>
      <w:marBottom w:val="0"/>
      <w:divBdr>
        <w:top w:val="none" w:sz="0" w:space="0" w:color="auto"/>
        <w:left w:val="none" w:sz="0" w:space="0" w:color="auto"/>
        <w:bottom w:val="none" w:sz="0" w:space="0" w:color="auto"/>
        <w:right w:val="none" w:sz="0" w:space="0" w:color="auto"/>
      </w:divBdr>
    </w:div>
    <w:div w:id="1438142011">
      <w:bodyDiv w:val="1"/>
      <w:marLeft w:val="0"/>
      <w:marRight w:val="0"/>
      <w:marTop w:val="0"/>
      <w:marBottom w:val="0"/>
      <w:divBdr>
        <w:top w:val="none" w:sz="0" w:space="0" w:color="auto"/>
        <w:left w:val="none" w:sz="0" w:space="0" w:color="auto"/>
        <w:bottom w:val="none" w:sz="0" w:space="0" w:color="auto"/>
        <w:right w:val="none" w:sz="0" w:space="0" w:color="auto"/>
      </w:divBdr>
    </w:div>
    <w:div w:id="1557204475">
      <w:bodyDiv w:val="1"/>
      <w:marLeft w:val="0"/>
      <w:marRight w:val="0"/>
      <w:marTop w:val="0"/>
      <w:marBottom w:val="0"/>
      <w:divBdr>
        <w:top w:val="none" w:sz="0" w:space="0" w:color="auto"/>
        <w:left w:val="none" w:sz="0" w:space="0" w:color="auto"/>
        <w:bottom w:val="none" w:sz="0" w:space="0" w:color="auto"/>
        <w:right w:val="none" w:sz="0" w:space="0" w:color="auto"/>
      </w:divBdr>
    </w:div>
    <w:div w:id="1582564966">
      <w:bodyDiv w:val="1"/>
      <w:marLeft w:val="0"/>
      <w:marRight w:val="0"/>
      <w:marTop w:val="0"/>
      <w:marBottom w:val="0"/>
      <w:divBdr>
        <w:top w:val="none" w:sz="0" w:space="0" w:color="auto"/>
        <w:left w:val="none" w:sz="0" w:space="0" w:color="auto"/>
        <w:bottom w:val="none" w:sz="0" w:space="0" w:color="auto"/>
        <w:right w:val="none" w:sz="0" w:space="0" w:color="auto"/>
      </w:divBdr>
      <w:divsChild>
        <w:div w:id="970482183">
          <w:marLeft w:val="0"/>
          <w:marRight w:val="0"/>
          <w:marTop w:val="0"/>
          <w:marBottom w:val="0"/>
          <w:divBdr>
            <w:top w:val="none" w:sz="0" w:space="0" w:color="auto"/>
            <w:left w:val="none" w:sz="0" w:space="0" w:color="auto"/>
            <w:bottom w:val="none" w:sz="0" w:space="0" w:color="auto"/>
            <w:right w:val="none" w:sz="0" w:space="0" w:color="auto"/>
          </w:divBdr>
          <w:divsChild>
            <w:div w:id="615329620">
              <w:marLeft w:val="0"/>
              <w:marRight w:val="0"/>
              <w:marTop w:val="0"/>
              <w:marBottom w:val="0"/>
              <w:divBdr>
                <w:top w:val="none" w:sz="0" w:space="0" w:color="auto"/>
                <w:left w:val="none" w:sz="0" w:space="0" w:color="auto"/>
                <w:bottom w:val="none" w:sz="0" w:space="0" w:color="auto"/>
                <w:right w:val="none" w:sz="0" w:space="0" w:color="auto"/>
              </w:divBdr>
            </w:div>
            <w:div w:id="1127813817">
              <w:marLeft w:val="0"/>
              <w:marRight w:val="0"/>
              <w:marTop w:val="0"/>
              <w:marBottom w:val="0"/>
              <w:divBdr>
                <w:top w:val="none" w:sz="0" w:space="0" w:color="auto"/>
                <w:left w:val="none" w:sz="0" w:space="0" w:color="auto"/>
                <w:bottom w:val="none" w:sz="0" w:space="0" w:color="auto"/>
                <w:right w:val="none" w:sz="0" w:space="0" w:color="auto"/>
              </w:divBdr>
            </w:div>
            <w:div w:id="1576237239">
              <w:marLeft w:val="0"/>
              <w:marRight w:val="0"/>
              <w:marTop w:val="0"/>
              <w:marBottom w:val="0"/>
              <w:divBdr>
                <w:top w:val="none" w:sz="0" w:space="0" w:color="auto"/>
                <w:left w:val="none" w:sz="0" w:space="0" w:color="auto"/>
                <w:bottom w:val="none" w:sz="0" w:space="0" w:color="auto"/>
                <w:right w:val="none" w:sz="0" w:space="0" w:color="auto"/>
              </w:divBdr>
            </w:div>
            <w:div w:id="808591301">
              <w:marLeft w:val="0"/>
              <w:marRight w:val="0"/>
              <w:marTop w:val="0"/>
              <w:marBottom w:val="0"/>
              <w:divBdr>
                <w:top w:val="none" w:sz="0" w:space="0" w:color="auto"/>
                <w:left w:val="none" w:sz="0" w:space="0" w:color="auto"/>
                <w:bottom w:val="none" w:sz="0" w:space="0" w:color="auto"/>
                <w:right w:val="none" w:sz="0" w:space="0" w:color="auto"/>
              </w:divBdr>
            </w:div>
            <w:div w:id="1431661835">
              <w:marLeft w:val="0"/>
              <w:marRight w:val="0"/>
              <w:marTop w:val="0"/>
              <w:marBottom w:val="0"/>
              <w:divBdr>
                <w:top w:val="none" w:sz="0" w:space="0" w:color="auto"/>
                <w:left w:val="none" w:sz="0" w:space="0" w:color="auto"/>
                <w:bottom w:val="none" w:sz="0" w:space="0" w:color="auto"/>
                <w:right w:val="none" w:sz="0" w:space="0" w:color="auto"/>
              </w:divBdr>
            </w:div>
            <w:div w:id="1419402587">
              <w:marLeft w:val="0"/>
              <w:marRight w:val="0"/>
              <w:marTop w:val="0"/>
              <w:marBottom w:val="0"/>
              <w:divBdr>
                <w:top w:val="none" w:sz="0" w:space="0" w:color="auto"/>
                <w:left w:val="none" w:sz="0" w:space="0" w:color="auto"/>
                <w:bottom w:val="none" w:sz="0" w:space="0" w:color="auto"/>
                <w:right w:val="none" w:sz="0" w:space="0" w:color="auto"/>
              </w:divBdr>
            </w:div>
            <w:div w:id="196234982">
              <w:marLeft w:val="0"/>
              <w:marRight w:val="0"/>
              <w:marTop w:val="0"/>
              <w:marBottom w:val="0"/>
              <w:divBdr>
                <w:top w:val="none" w:sz="0" w:space="0" w:color="auto"/>
                <w:left w:val="none" w:sz="0" w:space="0" w:color="auto"/>
                <w:bottom w:val="none" w:sz="0" w:space="0" w:color="auto"/>
                <w:right w:val="none" w:sz="0" w:space="0" w:color="auto"/>
              </w:divBdr>
            </w:div>
            <w:div w:id="1787852535">
              <w:marLeft w:val="0"/>
              <w:marRight w:val="0"/>
              <w:marTop w:val="0"/>
              <w:marBottom w:val="0"/>
              <w:divBdr>
                <w:top w:val="none" w:sz="0" w:space="0" w:color="auto"/>
                <w:left w:val="none" w:sz="0" w:space="0" w:color="auto"/>
                <w:bottom w:val="none" w:sz="0" w:space="0" w:color="auto"/>
                <w:right w:val="none" w:sz="0" w:space="0" w:color="auto"/>
              </w:divBdr>
            </w:div>
            <w:div w:id="353192709">
              <w:marLeft w:val="0"/>
              <w:marRight w:val="0"/>
              <w:marTop w:val="0"/>
              <w:marBottom w:val="0"/>
              <w:divBdr>
                <w:top w:val="none" w:sz="0" w:space="0" w:color="auto"/>
                <w:left w:val="none" w:sz="0" w:space="0" w:color="auto"/>
                <w:bottom w:val="none" w:sz="0" w:space="0" w:color="auto"/>
                <w:right w:val="none" w:sz="0" w:space="0" w:color="auto"/>
              </w:divBdr>
            </w:div>
            <w:div w:id="664821682">
              <w:marLeft w:val="0"/>
              <w:marRight w:val="0"/>
              <w:marTop w:val="0"/>
              <w:marBottom w:val="0"/>
              <w:divBdr>
                <w:top w:val="none" w:sz="0" w:space="0" w:color="auto"/>
                <w:left w:val="none" w:sz="0" w:space="0" w:color="auto"/>
                <w:bottom w:val="none" w:sz="0" w:space="0" w:color="auto"/>
                <w:right w:val="none" w:sz="0" w:space="0" w:color="auto"/>
              </w:divBdr>
            </w:div>
            <w:div w:id="1487894993">
              <w:marLeft w:val="0"/>
              <w:marRight w:val="0"/>
              <w:marTop w:val="0"/>
              <w:marBottom w:val="0"/>
              <w:divBdr>
                <w:top w:val="none" w:sz="0" w:space="0" w:color="auto"/>
                <w:left w:val="none" w:sz="0" w:space="0" w:color="auto"/>
                <w:bottom w:val="none" w:sz="0" w:space="0" w:color="auto"/>
                <w:right w:val="none" w:sz="0" w:space="0" w:color="auto"/>
              </w:divBdr>
            </w:div>
            <w:div w:id="1833831725">
              <w:marLeft w:val="0"/>
              <w:marRight w:val="0"/>
              <w:marTop w:val="0"/>
              <w:marBottom w:val="0"/>
              <w:divBdr>
                <w:top w:val="none" w:sz="0" w:space="0" w:color="auto"/>
                <w:left w:val="none" w:sz="0" w:space="0" w:color="auto"/>
                <w:bottom w:val="none" w:sz="0" w:space="0" w:color="auto"/>
                <w:right w:val="none" w:sz="0" w:space="0" w:color="auto"/>
              </w:divBdr>
            </w:div>
            <w:div w:id="319575974">
              <w:marLeft w:val="0"/>
              <w:marRight w:val="0"/>
              <w:marTop w:val="0"/>
              <w:marBottom w:val="0"/>
              <w:divBdr>
                <w:top w:val="none" w:sz="0" w:space="0" w:color="auto"/>
                <w:left w:val="none" w:sz="0" w:space="0" w:color="auto"/>
                <w:bottom w:val="none" w:sz="0" w:space="0" w:color="auto"/>
                <w:right w:val="none" w:sz="0" w:space="0" w:color="auto"/>
              </w:divBdr>
            </w:div>
            <w:div w:id="813913638">
              <w:marLeft w:val="0"/>
              <w:marRight w:val="0"/>
              <w:marTop w:val="0"/>
              <w:marBottom w:val="0"/>
              <w:divBdr>
                <w:top w:val="none" w:sz="0" w:space="0" w:color="auto"/>
                <w:left w:val="none" w:sz="0" w:space="0" w:color="auto"/>
                <w:bottom w:val="none" w:sz="0" w:space="0" w:color="auto"/>
                <w:right w:val="none" w:sz="0" w:space="0" w:color="auto"/>
              </w:divBdr>
            </w:div>
            <w:div w:id="330639379">
              <w:marLeft w:val="0"/>
              <w:marRight w:val="0"/>
              <w:marTop w:val="0"/>
              <w:marBottom w:val="0"/>
              <w:divBdr>
                <w:top w:val="none" w:sz="0" w:space="0" w:color="auto"/>
                <w:left w:val="none" w:sz="0" w:space="0" w:color="auto"/>
                <w:bottom w:val="none" w:sz="0" w:space="0" w:color="auto"/>
                <w:right w:val="none" w:sz="0" w:space="0" w:color="auto"/>
              </w:divBdr>
            </w:div>
            <w:div w:id="1902859999">
              <w:marLeft w:val="0"/>
              <w:marRight w:val="0"/>
              <w:marTop w:val="0"/>
              <w:marBottom w:val="0"/>
              <w:divBdr>
                <w:top w:val="none" w:sz="0" w:space="0" w:color="auto"/>
                <w:left w:val="none" w:sz="0" w:space="0" w:color="auto"/>
                <w:bottom w:val="none" w:sz="0" w:space="0" w:color="auto"/>
                <w:right w:val="none" w:sz="0" w:space="0" w:color="auto"/>
              </w:divBdr>
            </w:div>
            <w:div w:id="1247959324">
              <w:marLeft w:val="0"/>
              <w:marRight w:val="0"/>
              <w:marTop w:val="0"/>
              <w:marBottom w:val="0"/>
              <w:divBdr>
                <w:top w:val="none" w:sz="0" w:space="0" w:color="auto"/>
                <w:left w:val="none" w:sz="0" w:space="0" w:color="auto"/>
                <w:bottom w:val="none" w:sz="0" w:space="0" w:color="auto"/>
                <w:right w:val="none" w:sz="0" w:space="0" w:color="auto"/>
              </w:divBdr>
            </w:div>
            <w:div w:id="543446226">
              <w:marLeft w:val="0"/>
              <w:marRight w:val="0"/>
              <w:marTop w:val="0"/>
              <w:marBottom w:val="0"/>
              <w:divBdr>
                <w:top w:val="none" w:sz="0" w:space="0" w:color="auto"/>
                <w:left w:val="none" w:sz="0" w:space="0" w:color="auto"/>
                <w:bottom w:val="none" w:sz="0" w:space="0" w:color="auto"/>
                <w:right w:val="none" w:sz="0" w:space="0" w:color="auto"/>
              </w:divBdr>
            </w:div>
            <w:div w:id="732629501">
              <w:marLeft w:val="0"/>
              <w:marRight w:val="0"/>
              <w:marTop w:val="0"/>
              <w:marBottom w:val="0"/>
              <w:divBdr>
                <w:top w:val="none" w:sz="0" w:space="0" w:color="auto"/>
                <w:left w:val="none" w:sz="0" w:space="0" w:color="auto"/>
                <w:bottom w:val="none" w:sz="0" w:space="0" w:color="auto"/>
                <w:right w:val="none" w:sz="0" w:space="0" w:color="auto"/>
              </w:divBdr>
            </w:div>
            <w:div w:id="1164857251">
              <w:marLeft w:val="0"/>
              <w:marRight w:val="0"/>
              <w:marTop w:val="0"/>
              <w:marBottom w:val="0"/>
              <w:divBdr>
                <w:top w:val="none" w:sz="0" w:space="0" w:color="auto"/>
                <w:left w:val="none" w:sz="0" w:space="0" w:color="auto"/>
                <w:bottom w:val="none" w:sz="0" w:space="0" w:color="auto"/>
                <w:right w:val="none" w:sz="0" w:space="0" w:color="auto"/>
              </w:divBdr>
            </w:div>
            <w:div w:id="1145312832">
              <w:marLeft w:val="0"/>
              <w:marRight w:val="0"/>
              <w:marTop w:val="0"/>
              <w:marBottom w:val="0"/>
              <w:divBdr>
                <w:top w:val="none" w:sz="0" w:space="0" w:color="auto"/>
                <w:left w:val="none" w:sz="0" w:space="0" w:color="auto"/>
                <w:bottom w:val="none" w:sz="0" w:space="0" w:color="auto"/>
                <w:right w:val="none" w:sz="0" w:space="0" w:color="auto"/>
              </w:divBdr>
            </w:div>
            <w:div w:id="750850596">
              <w:marLeft w:val="0"/>
              <w:marRight w:val="0"/>
              <w:marTop w:val="0"/>
              <w:marBottom w:val="0"/>
              <w:divBdr>
                <w:top w:val="none" w:sz="0" w:space="0" w:color="auto"/>
                <w:left w:val="none" w:sz="0" w:space="0" w:color="auto"/>
                <w:bottom w:val="none" w:sz="0" w:space="0" w:color="auto"/>
                <w:right w:val="none" w:sz="0" w:space="0" w:color="auto"/>
              </w:divBdr>
            </w:div>
            <w:div w:id="100957598">
              <w:marLeft w:val="0"/>
              <w:marRight w:val="0"/>
              <w:marTop w:val="0"/>
              <w:marBottom w:val="0"/>
              <w:divBdr>
                <w:top w:val="none" w:sz="0" w:space="0" w:color="auto"/>
                <w:left w:val="none" w:sz="0" w:space="0" w:color="auto"/>
                <w:bottom w:val="none" w:sz="0" w:space="0" w:color="auto"/>
                <w:right w:val="none" w:sz="0" w:space="0" w:color="auto"/>
              </w:divBdr>
            </w:div>
            <w:div w:id="1065180870">
              <w:marLeft w:val="0"/>
              <w:marRight w:val="0"/>
              <w:marTop w:val="0"/>
              <w:marBottom w:val="0"/>
              <w:divBdr>
                <w:top w:val="none" w:sz="0" w:space="0" w:color="auto"/>
                <w:left w:val="none" w:sz="0" w:space="0" w:color="auto"/>
                <w:bottom w:val="none" w:sz="0" w:space="0" w:color="auto"/>
                <w:right w:val="none" w:sz="0" w:space="0" w:color="auto"/>
              </w:divBdr>
            </w:div>
            <w:div w:id="1800806307">
              <w:marLeft w:val="0"/>
              <w:marRight w:val="0"/>
              <w:marTop w:val="0"/>
              <w:marBottom w:val="0"/>
              <w:divBdr>
                <w:top w:val="none" w:sz="0" w:space="0" w:color="auto"/>
                <w:left w:val="none" w:sz="0" w:space="0" w:color="auto"/>
                <w:bottom w:val="none" w:sz="0" w:space="0" w:color="auto"/>
                <w:right w:val="none" w:sz="0" w:space="0" w:color="auto"/>
              </w:divBdr>
            </w:div>
            <w:div w:id="1035547558">
              <w:marLeft w:val="0"/>
              <w:marRight w:val="0"/>
              <w:marTop w:val="0"/>
              <w:marBottom w:val="0"/>
              <w:divBdr>
                <w:top w:val="none" w:sz="0" w:space="0" w:color="auto"/>
                <w:left w:val="none" w:sz="0" w:space="0" w:color="auto"/>
                <w:bottom w:val="none" w:sz="0" w:space="0" w:color="auto"/>
                <w:right w:val="none" w:sz="0" w:space="0" w:color="auto"/>
              </w:divBdr>
            </w:div>
            <w:div w:id="162815779">
              <w:marLeft w:val="0"/>
              <w:marRight w:val="0"/>
              <w:marTop w:val="0"/>
              <w:marBottom w:val="0"/>
              <w:divBdr>
                <w:top w:val="none" w:sz="0" w:space="0" w:color="auto"/>
                <w:left w:val="none" w:sz="0" w:space="0" w:color="auto"/>
                <w:bottom w:val="none" w:sz="0" w:space="0" w:color="auto"/>
                <w:right w:val="none" w:sz="0" w:space="0" w:color="auto"/>
              </w:divBdr>
            </w:div>
            <w:div w:id="1884099250">
              <w:marLeft w:val="0"/>
              <w:marRight w:val="0"/>
              <w:marTop w:val="0"/>
              <w:marBottom w:val="0"/>
              <w:divBdr>
                <w:top w:val="none" w:sz="0" w:space="0" w:color="auto"/>
                <w:left w:val="none" w:sz="0" w:space="0" w:color="auto"/>
                <w:bottom w:val="none" w:sz="0" w:space="0" w:color="auto"/>
                <w:right w:val="none" w:sz="0" w:space="0" w:color="auto"/>
              </w:divBdr>
            </w:div>
            <w:div w:id="1136415298">
              <w:marLeft w:val="0"/>
              <w:marRight w:val="0"/>
              <w:marTop w:val="0"/>
              <w:marBottom w:val="0"/>
              <w:divBdr>
                <w:top w:val="none" w:sz="0" w:space="0" w:color="auto"/>
                <w:left w:val="none" w:sz="0" w:space="0" w:color="auto"/>
                <w:bottom w:val="none" w:sz="0" w:space="0" w:color="auto"/>
                <w:right w:val="none" w:sz="0" w:space="0" w:color="auto"/>
              </w:divBdr>
            </w:div>
            <w:div w:id="1620647762">
              <w:marLeft w:val="0"/>
              <w:marRight w:val="0"/>
              <w:marTop w:val="0"/>
              <w:marBottom w:val="0"/>
              <w:divBdr>
                <w:top w:val="none" w:sz="0" w:space="0" w:color="auto"/>
                <w:left w:val="none" w:sz="0" w:space="0" w:color="auto"/>
                <w:bottom w:val="none" w:sz="0" w:space="0" w:color="auto"/>
                <w:right w:val="none" w:sz="0" w:space="0" w:color="auto"/>
              </w:divBdr>
            </w:div>
            <w:div w:id="18363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819338">
      <w:bodyDiv w:val="1"/>
      <w:marLeft w:val="0"/>
      <w:marRight w:val="0"/>
      <w:marTop w:val="0"/>
      <w:marBottom w:val="0"/>
      <w:divBdr>
        <w:top w:val="none" w:sz="0" w:space="0" w:color="auto"/>
        <w:left w:val="none" w:sz="0" w:space="0" w:color="auto"/>
        <w:bottom w:val="none" w:sz="0" w:space="0" w:color="auto"/>
        <w:right w:val="none" w:sz="0" w:space="0" w:color="auto"/>
      </w:divBdr>
    </w:div>
    <w:div w:id="1694526298">
      <w:bodyDiv w:val="1"/>
      <w:marLeft w:val="0"/>
      <w:marRight w:val="0"/>
      <w:marTop w:val="0"/>
      <w:marBottom w:val="0"/>
      <w:divBdr>
        <w:top w:val="none" w:sz="0" w:space="0" w:color="auto"/>
        <w:left w:val="none" w:sz="0" w:space="0" w:color="auto"/>
        <w:bottom w:val="none" w:sz="0" w:space="0" w:color="auto"/>
        <w:right w:val="none" w:sz="0" w:space="0" w:color="auto"/>
      </w:divBdr>
    </w:div>
    <w:div w:id="1783957382">
      <w:bodyDiv w:val="1"/>
      <w:marLeft w:val="0"/>
      <w:marRight w:val="0"/>
      <w:marTop w:val="0"/>
      <w:marBottom w:val="0"/>
      <w:divBdr>
        <w:top w:val="none" w:sz="0" w:space="0" w:color="auto"/>
        <w:left w:val="none" w:sz="0" w:space="0" w:color="auto"/>
        <w:bottom w:val="none" w:sz="0" w:space="0" w:color="auto"/>
        <w:right w:val="none" w:sz="0" w:space="0" w:color="auto"/>
      </w:divBdr>
    </w:div>
    <w:div w:id="1792626135">
      <w:bodyDiv w:val="1"/>
      <w:marLeft w:val="0"/>
      <w:marRight w:val="0"/>
      <w:marTop w:val="0"/>
      <w:marBottom w:val="0"/>
      <w:divBdr>
        <w:top w:val="none" w:sz="0" w:space="0" w:color="auto"/>
        <w:left w:val="none" w:sz="0" w:space="0" w:color="auto"/>
        <w:bottom w:val="none" w:sz="0" w:space="0" w:color="auto"/>
        <w:right w:val="none" w:sz="0" w:space="0" w:color="auto"/>
      </w:divBdr>
    </w:div>
    <w:div w:id="1984040976">
      <w:bodyDiv w:val="1"/>
      <w:marLeft w:val="0"/>
      <w:marRight w:val="0"/>
      <w:marTop w:val="0"/>
      <w:marBottom w:val="0"/>
      <w:divBdr>
        <w:top w:val="none" w:sz="0" w:space="0" w:color="auto"/>
        <w:left w:val="none" w:sz="0" w:space="0" w:color="auto"/>
        <w:bottom w:val="none" w:sz="0" w:space="0" w:color="auto"/>
        <w:right w:val="none" w:sz="0" w:space="0" w:color="auto"/>
      </w:divBdr>
    </w:div>
    <w:div w:id="2023625318">
      <w:bodyDiv w:val="1"/>
      <w:marLeft w:val="0"/>
      <w:marRight w:val="0"/>
      <w:marTop w:val="0"/>
      <w:marBottom w:val="0"/>
      <w:divBdr>
        <w:top w:val="none" w:sz="0" w:space="0" w:color="auto"/>
        <w:left w:val="none" w:sz="0" w:space="0" w:color="auto"/>
        <w:bottom w:val="none" w:sz="0" w:space="0" w:color="auto"/>
        <w:right w:val="none" w:sz="0" w:space="0" w:color="auto"/>
      </w:divBdr>
    </w:div>
    <w:div w:id="2029287550">
      <w:bodyDiv w:val="1"/>
      <w:marLeft w:val="0"/>
      <w:marRight w:val="0"/>
      <w:marTop w:val="0"/>
      <w:marBottom w:val="0"/>
      <w:divBdr>
        <w:top w:val="none" w:sz="0" w:space="0" w:color="auto"/>
        <w:left w:val="none" w:sz="0" w:space="0" w:color="auto"/>
        <w:bottom w:val="none" w:sz="0" w:space="0" w:color="auto"/>
        <w:right w:val="none" w:sz="0" w:space="0" w:color="auto"/>
      </w:divBdr>
    </w:div>
    <w:div w:id="2045398792">
      <w:bodyDiv w:val="1"/>
      <w:marLeft w:val="0"/>
      <w:marRight w:val="0"/>
      <w:marTop w:val="0"/>
      <w:marBottom w:val="0"/>
      <w:divBdr>
        <w:top w:val="none" w:sz="0" w:space="0" w:color="auto"/>
        <w:left w:val="none" w:sz="0" w:space="0" w:color="auto"/>
        <w:bottom w:val="none" w:sz="0" w:space="0" w:color="auto"/>
        <w:right w:val="none" w:sz="0" w:space="0" w:color="auto"/>
      </w:divBdr>
    </w:div>
    <w:div w:id="2088917122">
      <w:bodyDiv w:val="1"/>
      <w:marLeft w:val="0"/>
      <w:marRight w:val="0"/>
      <w:marTop w:val="0"/>
      <w:marBottom w:val="0"/>
      <w:divBdr>
        <w:top w:val="none" w:sz="0" w:space="0" w:color="auto"/>
        <w:left w:val="none" w:sz="0" w:space="0" w:color="auto"/>
        <w:bottom w:val="none" w:sz="0" w:space="0" w:color="auto"/>
        <w:right w:val="none" w:sz="0" w:space="0" w:color="auto"/>
      </w:divBdr>
    </w:div>
    <w:div w:id="2104689987">
      <w:bodyDiv w:val="1"/>
      <w:marLeft w:val="0"/>
      <w:marRight w:val="0"/>
      <w:marTop w:val="0"/>
      <w:marBottom w:val="0"/>
      <w:divBdr>
        <w:top w:val="none" w:sz="0" w:space="0" w:color="auto"/>
        <w:left w:val="none" w:sz="0" w:space="0" w:color="auto"/>
        <w:bottom w:val="none" w:sz="0" w:space="0" w:color="auto"/>
        <w:right w:val="none" w:sz="0" w:space="0" w:color="auto"/>
      </w:divBdr>
    </w:div>
    <w:div w:id="2129204085">
      <w:bodyDiv w:val="1"/>
      <w:marLeft w:val="0"/>
      <w:marRight w:val="0"/>
      <w:marTop w:val="0"/>
      <w:marBottom w:val="0"/>
      <w:divBdr>
        <w:top w:val="none" w:sz="0" w:space="0" w:color="auto"/>
        <w:left w:val="none" w:sz="0" w:space="0" w:color="auto"/>
        <w:bottom w:val="none" w:sz="0" w:space="0" w:color="auto"/>
        <w:right w:val="none" w:sz="0" w:space="0" w:color="auto"/>
      </w:divBdr>
    </w:div>
    <w:div w:id="21436480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4.xml"/><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eader" Target="header3.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86D3DE-C1AD-E545-B3F9-EF05313EB9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585</TotalTime>
  <Pages>32</Pages>
  <Words>6325</Words>
  <Characters>36059</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Tim Huynh</cp:lastModifiedBy>
  <cp:revision>1395</cp:revision>
  <cp:lastPrinted>2021-06-27T17:28:00Z</cp:lastPrinted>
  <dcterms:created xsi:type="dcterms:W3CDTF">2021-08-25T22:53:00Z</dcterms:created>
  <dcterms:modified xsi:type="dcterms:W3CDTF">2022-04-16T17:26:00Z</dcterms:modified>
</cp:coreProperties>
</file>